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2AFB" w14:textId="77777777" w:rsidR="00DC74F1" w:rsidRDefault="00DC74F1" w:rsidP="00506741">
      <w:pPr>
        <w:spacing w:after="120"/>
        <w:jc w:val="center"/>
        <w:rPr>
          <w:b/>
          <w:sz w:val="28"/>
          <w:szCs w:val="28"/>
        </w:rPr>
      </w:pPr>
    </w:p>
    <w:p w14:paraId="7C35915A" w14:textId="1A4BD73E" w:rsidR="003A6F62" w:rsidRPr="005E642A" w:rsidRDefault="003A6F62" w:rsidP="00506741">
      <w:pPr>
        <w:spacing w:after="120"/>
        <w:jc w:val="center"/>
        <w:rPr>
          <w:b/>
          <w:sz w:val="28"/>
          <w:szCs w:val="28"/>
        </w:rPr>
      </w:pPr>
      <w:r w:rsidRPr="005E642A">
        <w:rPr>
          <w:b/>
          <w:sz w:val="28"/>
          <w:szCs w:val="28"/>
        </w:rPr>
        <w:t xml:space="preserve">Výzva k podání nabídky </w:t>
      </w:r>
      <w:r w:rsidR="00996562" w:rsidRPr="005E642A">
        <w:rPr>
          <w:b/>
          <w:sz w:val="28"/>
          <w:szCs w:val="28"/>
        </w:rPr>
        <w:t xml:space="preserve">na </w:t>
      </w:r>
      <w:r w:rsidR="00506741" w:rsidRPr="005E642A">
        <w:rPr>
          <w:b/>
          <w:sz w:val="28"/>
          <w:szCs w:val="28"/>
        </w:rPr>
        <w:t>veřejnou zakázku malého rozsahu</w:t>
      </w:r>
    </w:p>
    <w:p w14:paraId="2E1635AA" w14:textId="12EAED3C" w:rsidR="003A6F62" w:rsidRPr="005E642A" w:rsidRDefault="003A6F62" w:rsidP="00506741">
      <w:pPr>
        <w:spacing w:after="120"/>
        <w:jc w:val="center"/>
        <w:rPr>
          <w:b/>
          <w:sz w:val="32"/>
          <w:szCs w:val="28"/>
        </w:rPr>
      </w:pPr>
      <w:r w:rsidRPr="005E642A">
        <w:rPr>
          <w:b/>
          <w:sz w:val="24"/>
          <w:szCs w:val="28"/>
        </w:rPr>
        <w:t xml:space="preserve"> </w:t>
      </w:r>
      <w:r w:rsidRPr="005E642A">
        <w:rPr>
          <w:b/>
          <w:sz w:val="32"/>
          <w:szCs w:val="28"/>
        </w:rPr>
        <w:t>„</w:t>
      </w:r>
      <w:r w:rsidR="00653F8C" w:rsidRPr="00653F8C">
        <w:rPr>
          <w:b/>
          <w:sz w:val="28"/>
          <w:szCs w:val="28"/>
        </w:rPr>
        <w:t xml:space="preserve">VETUNI – MS </w:t>
      </w:r>
      <w:proofErr w:type="spellStart"/>
      <w:r w:rsidR="00653F8C" w:rsidRPr="00653F8C">
        <w:rPr>
          <w:b/>
          <w:sz w:val="28"/>
          <w:szCs w:val="28"/>
        </w:rPr>
        <w:t>Campus</w:t>
      </w:r>
      <w:proofErr w:type="spellEnd"/>
      <w:r w:rsidR="00653F8C" w:rsidRPr="00653F8C">
        <w:rPr>
          <w:b/>
          <w:sz w:val="28"/>
          <w:szCs w:val="28"/>
        </w:rPr>
        <w:t xml:space="preserve"> </w:t>
      </w:r>
      <w:bookmarkStart w:id="0" w:name="_GoBack"/>
      <w:proofErr w:type="spellStart"/>
      <w:r w:rsidR="00653F8C" w:rsidRPr="00653F8C">
        <w:rPr>
          <w:b/>
          <w:sz w:val="28"/>
          <w:szCs w:val="28"/>
        </w:rPr>
        <w:t>Agree</w:t>
      </w:r>
      <w:bookmarkEnd w:id="0"/>
      <w:r w:rsidR="00653F8C" w:rsidRPr="00653F8C">
        <w:rPr>
          <w:b/>
          <w:sz w:val="28"/>
          <w:szCs w:val="28"/>
        </w:rPr>
        <w:t>ment</w:t>
      </w:r>
      <w:proofErr w:type="spellEnd"/>
      <w:r w:rsidR="00653F8C" w:rsidRPr="00653F8C">
        <w:rPr>
          <w:b/>
          <w:sz w:val="28"/>
          <w:szCs w:val="28"/>
        </w:rPr>
        <w:t xml:space="preserve"> 202</w:t>
      </w:r>
      <w:r w:rsidR="00B37EDC">
        <w:rPr>
          <w:b/>
          <w:sz w:val="28"/>
          <w:szCs w:val="28"/>
        </w:rPr>
        <w:t>5</w:t>
      </w:r>
      <w:r w:rsidRPr="005E642A">
        <w:rPr>
          <w:b/>
          <w:sz w:val="32"/>
          <w:szCs w:val="28"/>
        </w:rPr>
        <w:t>“</w:t>
      </w:r>
    </w:p>
    <w:p w14:paraId="251579ED" w14:textId="7016873C" w:rsidR="00506741" w:rsidRPr="005E642A" w:rsidRDefault="004B5B8B" w:rsidP="00506741">
      <w:pPr>
        <w:spacing w:after="120"/>
        <w:jc w:val="center"/>
        <w:rPr>
          <w:b/>
          <w:sz w:val="28"/>
          <w:szCs w:val="28"/>
        </w:rPr>
      </w:pPr>
      <w:r w:rsidRPr="005E642A">
        <w:rPr>
          <w:b/>
          <w:sz w:val="28"/>
          <w:szCs w:val="28"/>
        </w:rPr>
        <w:t xml:space="preserve">zadávanou pod zn. </w:t>
      </w:r>
      <w:r w:rsidR="00273CF6" w:rsidRPr="005E642A">
        <w:rPr>
          <w:b/>
          <w:sz w:val="28"/>
          <w:szCs w:val="28"/>
        </w:rPr>
        <w:t xml:space="preserve">VZ </w:t>
      </w:r>
      <w:r w:rsidR="00653F8C">
        <w:rPr>
          <w:b/>
          <w:sz w:val="28"/>
          <w:szCs w:val="28"/>
        </w:rPr>
        <w:t>6</w:t>
      </w:r>
      <w:r w:rsidR="005979BD" w:rsidRPr="005E642A">
        <w:rPr>
          <w:b/>
          <w:sz w:val="28"/>
          <w:szCs w:val="28"/>
        </w:rPr>
        <w:t>/202</w:t>
      </w:r>
      <w:r w:rsidR="00B37EDC">
        <w:rPr>
          <w:b/>
          <w:sz w:val="28"/>
          <w:szCs w:val="28"/>
        </w:rPr>
        <w:t>5</w:t>
      </w:r>
    </w:p>
    <w:p w14:paraId="43F3314B" w14:textId="77777777" w:rsidR="00DC57F1" w:rsidRPr="005E642A" w:rsidRDefault="00DC57F1" w:rsidP="00012DC9">
      <w:pPr>
        <w:jc w:val="center"/>
        <w:rPr>
          <w:b/>
          <w:sz w:val="24"/>
          <w:szCs w:val="24"/>
        </w:rPr>
      </w:pPr>
    </w:p>
    <w:p w14:paraId="63B6ECED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7BAC2266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Jedná se o veřejnou zakázku malého rozsahu </w:t>
      </w:r>
      <w:r w:rsidR="00BE6921" w:rsidRPr="005E642A">
        <w:rPr>
          <w:sz w:val="24"/>
          <w:szCs w:val="24"/>
        </w:rPr>
        <w:t xml:space="preserve">dle § 27 ZZVZ. </w:t>
      </w:r>
      <w:r w:rsidRPr="005E642A">
        <w:rPr>
          <w:sz w:val="24"/>
          <w:szCs w:val="24"/>
        </w:rPr>
        <w:t>Veřejná zakázka je zadávána v souladu s § 31 Z</w:t>
      </w:r>
      <w:r w:rsidR="00D14745" w:rsidRPr="005E642A">
        <w:rPr>
          <w:sz w:val="24"/>
          <w:szCs w:val="24"/>
        </w:rPr>
        <w:t>Z</w:t>
      </w:r>
      <w:r w:rsidRPr="005E642A">
        <w:rPr>
          <w:sz w:val="24"/>
          <w:szCs w:val="24"/>
        </w:rPr>
        <w:t xml:space="preserve">VZ. Veřejná zakázka je zadávána v souladu s vnitřními předpisy zadavatele. </w:t>
      </w:r>
    </w:p>
    <w:p w14:paraId="15B0AF40" w14:textId="77777777" w:rsidR="00506741" w:rsidRPr="005E642A" w:rsidRDefault="00506741" w:rsidP="00506741">
      <w:pPr>
        <w:jc w:val="both"/>
        <w:rPr>
          <w:sz w:val="24"/>
          <w:szCs w:val="24"/>
        </w:rPr>
      </w:pPr>
    </w:p>
    <w:p w14:paraId="363FD808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 xml:space="preserve">VZ, </w:t>
      </w:r>
      <w:r w:rsidRPr="005E642A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5E642A">
        <w:rPr>
          <w:b/>
          <w:color w:val="000000"/>
          <w:sz w:val="24"/>
          <w:szCs w:val="24"/>
        </w:rPr>
        <w:t>Z</w:t>
      </w:r>
      <w:r w:rsidRPr="005E642A">
        <w:rPr>
          <w:b/>
          <w:color w:val="000000"/>
          <w:sz w:val="24"/>
          <w:szCs w:val="24"/>
        </w:rPr>
        <w:t>VZ</w:t>
      </w:r>
      <w:r w:rsidRPr="005E642A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>VZ. Zadavatel uvádí odkazy na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>VZ, používá terminologii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E642A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4A4F8412" w14:textId="77777777" w:rsidR="00506741" w:rsidRPr="005E642A" w:rsidRDefault="00506741" w:rsidP="00012DC9">
      <w:pPr>
        <w:jc w:val="center"/>
        <w:rPr>
          <w:b/>
          <w:sz w:val="28"/>
          <w:szCs w:val="28"/>
        </w:rPr>
      </w:pPr>
    </w:p>
    <w:p w14:paraId="678A8638" w14:textId="49834767" w:rsidR="00506741" w:rsidRPr="005E642A" w:rsidRDefault="005979BD" w:rsidP="00506741">
      <w:pPr>
        <w:jc w:val="both"/>
        <w:rPr>
          <w:b/>
          <w:sz w:val="24"/>
          <w:szCs w:val="24"/>
        </w:rPr>
      </w:pPr>
      <w:r w:rsidRPr="005E642A">
        <w:rPr>
          <w:b/>
          <w:sz w:val="24"/>
          <w:szCs w:val="24"/>
        </w:rPr>
        <w:t xml:space="preserve">Veterinární univerzita Brno </w:t>
      </w:r>
      <w:r w:rsidR="00506741" w:rsidRPr="005E642A">
        <w:rPr>
          <w:sz w:val="24"/>
          <w:szCs w:val="24"/>
        </w:rPr>
        <w:t>(dále také „</w:t>
      </w:r>
      <w:r w:rsidRPr="005E642A">
        <w:rPr>
          <w:sz w:val="24"/>
          <w:szCs w:val="24"/>
        </w:rPr>
        <w:t>VETUNI</w:t>
      </w:r>
      <w:r w:rsidR="00506741" w:rsidRPr="005E642A">
        <w:rPr>
          <w:sz w:val="24"/>
          <w:szCs w:val="24"/>
        </w:rPr>
        <w:t xml:space="preserve">“ nebo „zadavatel“), Vás </w:t>
      </w:r>
      <w:r w:rsidR="00506741" w:rsidRPr="005E642A">
        <w:rPr>
          <w:b/>
          <w:sz w:val="24"/>
          <w:szCs w:val="24"/>
        </w:rPr>
        <w:t>vyzývá k podání nabídky</w:t>
      </w:r>
      <w:r w:rsidR="00506741" w:rsidRPr="005E642A">
        <w:rPr>
          <w:sz w:val="24"/>
          <w:szCs w:val="24"/>
        </w:rPr>
        <w:t xml:space="preserve"> na veřejnou </w:t>
      </w:r>
      <w:r w:rsidR="00506741" w:rsidRPr="005E642A">
        <w:rPr>
          <w:b/>
          <w:sz w:val="24"/>
          <w:szCs w:val="24"/>
        </w:rPr>
        <w:t>zakázku malého rozsahu</w:t>
      </w:r>
      <w:r w:rsidR="00506741" w:rsidRPr="005E642A">
        <w:rPr>
          <w:sz w:val="24"/>
          <w:szCs w:val="24"/>
        </w:rPr>
        <w:t xml:space="preserve"> „</w:t>
      </w:r>
      <w:r w:rsidR="00653F8C" w:rsidRPr="00653F8C">
        <w:rPr>
          <w:b/>
          <w:sz w:val="24"/>
          <w:szCs w:val="24"/>
        </w:rPr>
        <w:t xml:space="preserve">VETUNI – MS </w:t>
      </w:r>
      <w:proofErr w:type="spellStart"/>
      <w:r w:rsidR="00653F8C" w:rsidRPr="00653F8C">
        <w:rPr>
          <w:b/>
          <w:sz w:val="24"/>
          <w:szCs w:val="24"/>
        </w:rPr>
        <w:t>Campus</w:t>
      </w:r>
      <w:proofErr w:type="spellEnd"/>
      <w:r w:rsidR="00653F8C" w:rsidRPr="00653F8C">
        <w:rPr>
          <w:b/>
          <w:sz w:val="24"/>
          <w:szCs w:val="24"/>
        </w:rPr>
        <w:t xml:space="preserve"> </w:t>
      </w:r>
      <w:proofErr w:type="spellStart"/>
      <w:r w:rsidR="00653F8C" w:rsidRPr="00653F8C">
        <w:rPr>
          <w:b/>
          <w:sz w:val="24"/>
          <w:szCs w:val="24"/>
        </w:rPr>
        <w:t>Agreement</w:t>
      </w:r>
      <w:proofErr w:type="spellEnd"/>
      <w:r w:rsidR="00653F8C" w:rsidRPr="00653F8C">
        <w:rPr>
          <w:b/>
          <w:sz w:val="24"/>
          <w:szCs w:val="24"/>
        </w:rPr>
        <w:t xml:space="preserve"> 202</w:t>
      </w:r>
      <w:r w:rsidR="00B37EDC">
        <w:rPr>
          <w:b/>
          <w:sz w:val="24"/>
          <w:szCs w:val="24"/>
        </w:rPr>
        <w:t>5</w:t>
      </w:r>
      <w:r w:rsidR="00506741" w:rsidRPr="005E642A">
        <w:rPr>
          <w:sz w:val="24"/>
          <w:szCs w:val="24"/>
        </w:rPr>
        <w:t>“, která je v souladu se ZZVZ zadávána mimo režim ZZVZ.</w:t>
      </w:r>
      <w:r w:rsidR="00506741" w:rsidRPr="005E642A">
        <w:rPr>
          <w:b/>
          <w:sz w:val="24"/>
          <w:szCs w:val="24"/>
        </w:rPr>
        <w:t xml:space="preserve"> </w:t>
      </w:r>
    </w:p>
    <w:p w14:paraId="484C10D3" w14:textId="77777777" w:rsidR="0027736D" w:rsidRPr="005E642A" w:rsidRDefault="0027736D" w:rsidP="00EC6E22">
      <w:pPr>
        <w:spacing w:after="120"/>
        <w:jc w:val="both"/>
        <w:rPr>
          <w:b/>
          <w:sz w:val="24"/>
        </w:rPr>
      </w:pPr>
    </w:p>
    <w:p w14:paraId="292E3982" w14:textId="77777777" w:rsidR="005D2123" w:rsidRPr="005E642A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Identifikační údaje veřejného zadavatele</w:t>
      </w:r>
    </w:p>
    <w:p w14:paraId="6D60F54F" w14:textId="77777777" w:rsidR="0027736D" w:rsidRPr="005E642A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3BAFC3AC" w14:textId="2A0B0224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Obchodní firma/název: </w:t>
      </w:r>
      <w:r w:rsidR="00981DE8" w:rsidRPr="005E642A">
        <w:rPr>
          <w:sz w:val="24"/>
          <w:szCs w:val="24"/>
        </w:rPr>
        <w:tab/>
      </w:r>
      <w:r w:rsidRPr="005E642A">
        <w:rPr>
          <w:b/>
          <w:sz w:val="24"/>
          <w:szCs w:val="24"/>
        </w:rPr>
        <w:t>Veterinární univerzita Brno</w:t>
      </w:r>
    </w:p>
    <w:p w14:paraId="60F26D95" w14:textId="315BCE6D" w:rsidR="00981DE8" w:rsidRPr="005E642A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(dále také „</w:t>
      </w:r>
      <w:r w:rsidR="005979BD" w:rsidRPr="005E642A">
        <w:rPr>
          <w:sz w:val="24"/>
          <w:szCs w:val="24"/>
        </w:rPr>
        <w:t>VETUNI</w:t>
      </w:r>
      <w:r w:rsidRPr="005E642A">
        <w:rPr>
          <w:sz w:val="24"/>
          <w:szCs w:val="24"/>
        </w:rPr>
        <w:t>“ nebo „zadavatel“)</w:t>
      </w:r>
    </w:p>
    <w:p w14:paraId="4F62CDA3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5E642A">
        <w:rPr>
          <w:sz w:val="24"/>
          <w:szCs w:val="24"/>
        </w:rPr>
        <w:t xml:space="preserve">Sídlo:   </w:t>
      </w:r>
      <w:proofErr w:type="gramEnd"/>
      <w:r w:rsidRPr="005E642A">
        <w:rPr>
          <w:sz w:val="24"/>
          <w:szCs w:val="24"/>
        </w:rPr>
        <w:t xml:space="preserve">                          </w:t>
      </w:r>
      <w:r w:rsidR="00981DE8" w:rsidRPr="005E642A">
        <w:rPr>
          <w:sz w:val="24"/>
          <w:szCs w:val="24"/>
        </w:rPr>
        <w:tab/>
      </w:r>
      <w:r w:rsidR="00A5457E" w:rsidRPr="005E642A">
        <w:rPr>
          <w:sz w:val="24"/>
          <w:szCs w:val="24"/>
        </w:rPr>
        <w:t xml:space="preserve">Palackého tř. </w:t>
      </w:r>
      <w:r w:rsidRPr="005E642A">
        <w:rPr>
          <w:sz w:val="24"/>
          <w:szCs w:val="24"/>
        </w:rPr>
        <w:t>1, 612 42 Brno</w:t>
      </w:r>
    </w:p>
    <w:p w14:paraId="1C77BE42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Právní forma:</w:t>
      </w:r>
      <w:r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ab/>
        <w:t xml:space="preserve"> </w:t>
      </w:r>
      <w:r w:rsidR="00981DE8"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>veřejná vysoká škola</w:t>
      </w:r>
    </w:p>
    <w:p w14:paraId="38CAADDD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5E642A">
        <w:rPr>
          <w:sz w:val="24"/>
          <w:szCs w:val="24"/>
        </w:rPr>
        <w:t xml:space="preserve">IČ:   </w:t>
      </w:r>
      <w:proofErr w:type="gramEnd"/>
      <w:r w:rsidRPr="005E642A">
        <w:rPr>
          <w:sz w:val="24"/>
          <w:szCs w:val="24"/>
        </w:rPr>
        <w:t xml:space="preserve">                               </w:t>
      </w:r>
      <w:r w:rsidR="00981DE8"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>621 57 124</w:t>
      </w:r>
    </w:p>
    <w:p w14:paraId="527CC07D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ab/>
      </w:r>
    </w:p>
    <w:p w14:paraId="16F16703" w14:textId="77777777" w:rsidR="0027736D" w:rsidRPr="005E642A" w:rsidRDefault="0027736D" w:rsidP="0027736D">
      <w:pPr>
        <w:jc w:val="both"/>
        <w:rPr>
          <w:sz w:val="24"/>
          <w:szCs w:val="24"/>
        </w:rPr>
      </w:pPr>
      <w:r w:rsidRPr="005E642A">
        <w:rPr>
          <w:sz w:val="24"/>
          <w:szCs w:val="24"/>
          <w:u w:val="single"/>
        </w:rPr>
        <w:t>Osoba oprávněná zastupovat zadavatele:</w:t>
      </w:r>
      <w:r w:rsidRPr="005E642A">
        <w:rPr>
          <w:sz w:val="24"/>
          <w:szCs w:val="24"/>
        </w:rPr>
        <w:t xml:space="preserve"> </w:t>
      </w:r>
    </w:p>
    <w:p w14:paraId="46098B46" w14:textId="098349C0" w:rsidR="0027736D" w:rsidRPr="005E642A" w:rsidRDefault="00E36E60" w:rsidP="0027736D">
      <w:pPr>
        <w:jc w:val="both"/>
        <w:rPr>
          <w:sz w:val="24"/>
          <w:szCs w:val="24"/>
        </w:rPr>
      </w:pPr>
      <w:r w:rsidRPr="005E642A">
        <w:rPr>
          <w:rStyle w:val="Siln"/>
          <w:rFonts w:eastAsiaTheme="majorEastAsia"/>
          <w:sz w:val="24"/>
          <w:szCs w:val="24"/>
        </w:rPr>
        <w:t>Prof. MVDr. Alois Nečas, Ph.D., MBA</w:t>
      </w:r>
      <w:r w:rsidR="0027736D" w:rsidRPr="005E642A">
        <w:rPr>
          <w:rStyle w:val="Siln"/>
          <w:sz w:val="24"/>
          <w:szCs w:val="24"/>
        </w:rPr>
        <w:t xml:space="preserve"> </w:t>
      </w:r>
      <w:r w:rsidR="0027736D" w:rsidRPr="005E642A">
        <w:rPr>
          <w:sz w:val="24"/>
          <w:szCs w:val="24"/>
        </w:rPr>
        <w:t xml:space="preserve">rektor </w:t>
      </w:r>
      <w:r w:rsidR="005979BD" w:rsidRPr="005E642A">
        <w:rPr>
          <w:sz w:val="24"/>
          <w:szCs w:val="24"/>
        </w:rPr>
        <w:t>VETUNI</w:t>
      </w:r>
    </w:p>
    <w:p w14:paraId="44C081E6" w14:textId="77777777" w:rsidR="005D62D3" w:rsidRPr="005E642A" w:rsidRDefault="005D62D3" w:rsidP="005D62D3">
      <w:pPr>
        <w:rPr>
          <w:sz w:val="24"/>
          <w:szCs w:val="24"/>
          <w:u w:val="single"/>
        </w:rPr>
      </w:pPr>
    </w:p>
    <w:p w14:paraId="5C4FC9BC" w14:textId="10205DF0" w:rsidR="005D62D3" w:rsidRPr="005E642A" w:rsidRDefault="005D62D3" w:rsidP="005D62D3">
      <w:pPr>
        <w:rPr>
          <w:sz w:val="24"/>
          <w:szCs w:val="24"/>
          <w:u w:val="single"/>
        </w:rPr>
      </w:pPr>
      <w:r w:rsidRPr="005E642A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7BFB29DA" w14:textId="5BFE7835" w:rsidR="005D62D3" w:rsidRPr="005E642A" w:rsidRDefault="005979BD" w:rsidP="005D62D3">
      <w:pPr>
        <w:rPr>
          <w:sz w:val="24"/>
          <w:szCs w:val="24"/>
        </w:rPr>
      </w:pPr>
      <w:r w:rsidRPr="005E642A">
        <w:rPr>
          <w:sz w:val="24"/>
          <w:szCs w:val="24"/>
        </w:rPr>
        <w:t>Ing. Bc. Radko Bébar, kvestor</w:t>
      </w:r>
      <w:r w:rsidR="005D62D3" w:rsidRPr="005E642A">
        <w:rPr>
          <w:sz w:val="24"/>
          <w:szCs w:val="24"/>
        </w:rPr>
        <w:t xml:space="preserve"> </w:t>
      </w:r>
      <w:r w:rsidRPr="005E642A">
        <w:rPr>
          <w:sz w:val="24"/>
          <w:szCs w:val="24"/>
        </w:rPr>
        <w:t>VETUNI</w:t>
      </w:r>
      <w:r w:rsidR="005D62D3" w:rsidRPr="005E642A">
        <w:rPr>
          <w:sz w:val="24"/>
          <w:szCs w:val="24"/>
        </w:rPr>
        <w:t xml:space="preserve"> </w:t>
      </w:r>
    </w:p>
    <w:p w14:paraId="6D819A5C" w14:textId="77777777" w:rsidR="005D62D3" w:rsidRPr="005E642A" w:rsidRDefault="005D62D3" w:rsidP="005D62D3">
      <w:pPr>
        <w:rPr>
          <w:sz w:val="24"/>
          <w:szCs w:val="24"/>
          <w:u w:val="single"/>
        </w:rPr>
      </w:pPr>
    </w:p>
    <w:p w14:paraId="2964A9FF" w14:textId="284439DC" w:rsidR="0027736D" w:rsidRPr="005E642A" w:rsidRDefault="0027736D" w:rsidP="0027736D">
      <w:pPr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Kontaktní osoba zadavatele ve věci veřejné zakázky:</w:t>
      </w:r>
      <w:r w:rsidRPr="005E642A">
        <w:rPr>
          <w:sz w:val="24"/>
          <w:szCs w:val="24"/>
        </w:rPr>
        <w:t xml:space="preserve"> </w:t>
      </w:r>
    </w:p>
    <w:p w14:paraId="15DA52A3" w14:textId="37838571" w:rsidR="0027736D" w:rsidRPr="005E642A" w:rsidRDefault="008C5199" w:rsidP="0027736D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  <w:lang w:val="cs-CZ"/>
        </w:rPr>
        <w:t>Ing. Adam Konečný</w:t>
      </w:r>
      <w:r w:rsidR="0027736D" w:rsidRPr="005E642A">
        <w:rPr>
          <w:szCs w:val="24"/>
        </w:rPr>
        <w:t>, referent veřejných zakázek</w:t>
      </w:r>
    </w:p>
    <w:p w14:paraId="73A0F720" w14:textId="3BC58387" w:rsidR="0027736D" w:rsidRPr="005E642A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5E642A">
        <w:rPr>
          <w:szCs w:val="24"/>
        </w:rPr>
        <w:t>tel.:</w:t>
      </w:r>
      <w:r w:rsidR="00E45FE5" w:rsidRPr="005E642A">
        <w:rPr>
          <w:szCs w:val="24"/>
          <w:lang w:val="cs-CZ"/>
        </w:rPr>
        <w:t xml:space="preserve"> </w:t>
      </w:r>
      <w:r w:rsidRPr="005E642A">
        <w:rPr>
          <w:szCs w:val="24"/>
        </w:rPr>
        <w:t>541 562 0</w:t>
      </w:r>
      <w:r w:rsidR="00DD05F9" w:rsidRPr="005E642A">
        <w:rPr>
          <w:szCs w:val="24"/>
          <w:lang w:val="cs-CZ"/>
        </w:rPr>
        <w:t>1</w:t>
      </w:r>
      <w:r w:rsidR="008C5199">
        <w:rPr>
          <w:szCs w:val="24"/>
          <w:lang w:val="cs-CZ"/>
        </w:rPr>
        <w:t>2</w:t>
      </w:r>
      <w:r w:rsidRPr="005E642A">
        <w:rPr>
          <w:szCs w:val="24"/>
        </w:rPr>
        <w:t>, e-mail:</w:t>
      </w:r>
      <w:r w:rsidR="008C5199">
        <w:rPr>
          <w:szCs w:val="24"/>
          <w:lang w:val="cs-CZ"/>
        </w:rPr>
        <w:t xml:space="preserve"> konecnya@vfu.cz</w:t>
      </w:r>
      <w:r w:rsidR="00DD05F9" w:rsidRPr="005E642A">
        <w:rPr>
          <w:szCs w:val="24"/>
          <w:lang w:val="cs-CZ"/>
        </w:rPr>
        <w:t xml:space="preserve">, </w:t>
      </w:r>
      <w:r w:rsidRPr="005E642A">
        <w:rPr>
          <w:szCs w:val="24"/>
        </w:rPr>
        <w:t>Palackého tř. 1946/1, Brno 612 42</w:t>
      </w:r>
    </w:p>
    <w:p w14:paraId="01358482" w14:textId="77777777" w:rsidR="00D70FB2" w:rsidRPr="005E642A" w:rsidRDefault="00D70FB2" w:rsidP="0027736D">
      <w:pPr>
        <w:spacing w:after="60"/>
        <w:ind w:left="540"/>
        <w:jc w:val="both"/>
        <w:rPr>
          <w:sz w:val="24"/>
          <w:szCs w:val="24"/>
        </w:rPr>
      </w:pPr>
    </w:p>
    <w:p w14:paraId="7D2928B1" w14:textId="785A08B9" w:rsidR="0027736D" w:rsidRPr="005E642A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Adresa profilu zadavatele:</w:t>
      </w:r>
      <w:r w:rsidRPr="005E642A">
        <w:rPr>
          <w:sz w:val="24"/>
          <w:szCs w:val="24"/>
        </w:rPr>
        <w:tab/>
        <w:t xml:space="preserve"> </w:t>
      </w:r>
      <w:bookmarkStart w:id="1" w:name="_Hlk111811578"/>
      <w:r w:rsidR="004B1AE3">
        <w:rPr>
          <w:sz w:val="24"/>
          <w:szCs w:val="24"/>
        </w:rPr>
        <w:fldChar w:fldCharType="begin"/>
      </w:r>
      <w:r w:rsidR="004B1AE3">
        <w:rPr>
          <w:sz w:val="24"/>
          <w:szCs w:val="24"/>
        </w:rPr>
        <w:instrText xml:space="preserve"> HYPERLINK "https://zakazky.vetuni.cz/" </w:instrText>
      </w:r>
      <w:r w:rsidR="004B1AE3">
        <w:rPr>
          <w:sz w:val="24"/>
          <w:szCs w:val="24"/>
        </w:rPr>
        <w:fldChar w:fldCharType="separate"/>
      </w:r>
      <w:r w:rsidR="004B1AE3" w:rsidRPr="004B1AE3">
        <w:rPr>
          <w:rStyle w:val="Hypertextovodkaz"/>
          <w:sz w:val="24"/>
          <w:szCs w:val="24"/>
        </w:rPr>
        <w:t>https://zakazky.vetuni.cz/</w:t>
      </w:r>
      <w:r w:rsidR="004B1AE3">
        <w:rPr>
          <w:sz w:val="24"/>
          <w:szCs w:val="24"/>
        </w:rPr>
        <w:fldChar w:fldCharType="end"/>
      </w:r>
      <w:bookmarkEnd w:id="1"/>
    </w:p>
    <w:p w14:paraId="56CD7254" w14:textId="77777777" w:rsidR="003239F3" w:rsidRDefault="00F87380" w:rsidP="00320601">
      <w:pPr>
        <w:tabs>
          <w:tab w:val="left" w:pos="2010"/>
        </w:tabs>
        <w:spacing w:after="120"/>
        <w:ind w:left="2835" w:hanging="2835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Adresa veřejné zakázky na profilu zadavatele:</w:t>
      </w:r>
    </w:p>
    <w:p w14:paraId="2F0B1AB8" w14:textId="35481E19" w:rsidR="004516E7" w:rsidRDefault="00475DF1" w:rsidP="003239F3">
      <w:pPr>
        <w:tabs>
          <w:tab w:val="left" w:pos="2010"/>
        </w:tabs>
        <w:spacing w:before="120" w:after="120"/>
        <w:ind w:left="2835" w:hanging="2835"/>
        <w:rPr>
          <w:b/>
          <w:sz w:val="24"/>
          <w:szCs w:val="24"/>
          <w:u w:val="single"/>
        </w:rPr>
      </w:pPr>
      <w:hyperlink r:id="rId7" w:history="1">
        <w:r w:rsidR="003239F3" w:rsidRPr="003239F3">
          <w:rPr>
            <w:rStyle w:val="Hypertextovodkaz"/>
            <w:sz w:val="24"/>
          </w:rPr>
          <w:t>https://zakazky.vetuni.cz/contract_display_585.html</w:t>
        </w:r>
      </w:hyperlink>
    </w:p>
    <w:p w14:paraId="77B722F4" w14:textId="77777777" w:rsidR="00653F8C" w:rsidRPr="00653F8C" w:rsidRDefault="00653F8C" w:rsidP="00320601">
      <w:pPr>
        <w:tabs>
          <w:tab w:val="left" w:pos="2010"/>
        </w:tabs>
        <w:spacing w:after="120"/>
        <w:ind w:left="2835" w:hanging="2835"/>
        <w:rPr>
          <w:sz w:val="24"/>
          <w:szCs w:val="24"/>
          <w:u w:val="single"/>
        </w:rPr>
      </w:pPr>
    </w:p>
    <w:p w14:paraId="7F07456B" w14:textId="32AB39CB" w:rsidR="001D6448" w:rsidRPr="005E642A" w:rsidRDefault="001D6448" w:rsidP="005B02B6">
      <w:pPr>
        <w:numPr>
          <w:ilvl w:val="0"/>
          <w:numId w:val="1"/>
        </w:numPr>
        <w:spacing w:before="240" w:after="120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lastRenderedPageBreak/>
        <w:t xml:space="preserve">Název </w:t>
      </w:r>
      <w:r w:rsidR="0027736D" w:rsidRPr="005E642A">
        <w:rPr>
          <w:b/>
          <w:sz w:val="24"/>
          <w:u w:val="single"/>
        </w:rPr>
        <w:t xml:space="preserve">veřejné </w:t>
      </w:r>
      <w:r w:rsidRPr="005E642A">
        <w:rPr>
          <w:b/>
          <w:sz w:val="24"/>
          <w:u w:val="single"/>
        </w:rPr>
        <w:t>zakázky:</w:t>
      </w:r>
      <w:r w:rsidR="00D84F35" w:rsidRPr="005E642A">
        <w:rPr>
          <w:sz w:val="24"/>
        </w:rPr>
        <w:t xml:space="preserve"> </w:t>
      </w:r>
      <w:r w:rsidRPr="005E642A">
        <w:rPr>
          <w:b/>
          <w:sz w:val="24"/>
        </w:rPr>
        <w:t>„</w:t>
      </w:r>
      <w:r w:rsidR="00653F8C" w:rsidRPr="00653F8C">
        <w:rPr>
          <w:b/>
          <w:sz w:val="24"/>
        </w:rPr>
        <w:t xml:space="preserve">VETUNI – MS </w:t>
      </w:r>
      <w:proofErr w:type="spellStart"/>
      <w:r w:rsidR="00653F8C" w:rsidRPr="00653F8C">
        <w:rPr>
          <w:b/>
          <w:sz w:val="24"/>
        </w:rPr>
        <w:t>Campus</w:t>
      </w:r>
      <w:proofErr w:type="spellEnd"/>
      <w:r w:rsidR="00653F8C" w:rsidRPr="00653F8C">
        <w:rPr>
          <w:b/>
          <w:sz w:val="24"/>
        </w:rPr>
        <w:t xml:space="preserve"> </w:t>
      </w:r>
      <w:proofErr w:type="spellStart"/>
      <w:r w:rsidR="00653F8C" w:rsidRPr="00653F8C">
        <w:rPr>
          <w:b/>
          <w:sz w:val="24"/>
        </w:rPr>
        <w:t>Agreement</w:t>
      </w:r>
      <w:proofErr w:type="spellEnd"/>
      <w:r w:rsidR="00653F8C" w:rsidRPr="00653F8C">
        <w:rPr>
          <w:b/>
          <w:sz w:val="24"/>
        </w:rPr>
        <w:t xml:space="preserve"> 202</w:t>
      </w:r>
      <w:r w:rsidR="00B37EDC">
        <w:rPr>
          <w:b/>
          <w:sz w:val="24"/>
        </w:rPr>
        <w:t>5</w:t>
      </w:r>
      <w:r w:rsidRPr="005E642A">
        <w:rPr>
          <w:b/>
          <w:sz w:val="24"/>
        </w:rPr>
        <w:t>“</w:t>
      </w:r>
    </w:p>
    <w:p w14:paraId="54FF1055" w14:textId="434C5E2D" w:rsidR="0027736D" w:rsidRPr="005E642A" w:rsidRDefault="0027736D" w:rsidP="005B02B6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t>Číslo veřejné zakázky:</w:t>
      </w:r>
      <w:r w:rsidR="00D84F35" w:rsidRPr="005E642A">
        <w:rPr>
          <w:sz w:val="24"/>
        </w:rPr>
        <w:t xml:space="preserve"> </w:t>
      </w:r>
      <w:r w:rsidRPr="005E642A">
        <w:rPr>
          <w:b/>
          <w:sz w:val="24"/>
        </w:rPr>
        <w:t>VZ</w:t>
      </w:r>
      <w:r w:rsidRPr="005E642A">
        <w:rPr>
          <w:sz w:val="24"/>
        </w:rPr>
        <w:t xml:space="preserve"> </w:t>
      </w:r>
      <w:r w:rsidR="00653F8C">
        <w:rPr>
          <w:b/>
          <w:sz w:val="24"/>
        </w:rPr>
        <w:t>6</w:t>
      </w:r>
      <w:r w:rsidR="005979BD" w:rsidRPr="00967C4F">
        <w:rPr>
          <w:b/>
          <w:sz w:val="24"/>
        </w:rPr>
        <w:t>/202</w:t>
      </w:r>
      <w:r w:rsidR="00B37EDC">
        <w:rPr>
          <w:b/>
          <w:sz w:val="24"/>
        </w:rPr>
        <w:t>5</w:t>
      </w:r>
    </w:p>
    <w:p w14:paraId="3BCE26E0" w14:textId="6B7B9D47" w:rsidR="001778E5" w:rsidRPr="005E642A" w:rsidRDefault="001778E5" w:rsidP="005B02B6">
      <w:pPr>
        <w:numPr>
          <w:ilvl w:val="0"/>
          <w:numId w:val="1"/>
        </w:numPr>
        <w:tabs>
          <w:tab w:val="clear" w:pos="360"/>
        </w:tabs>
        <w:spacing w:before="240" w:after="120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t>Předpokládaná hodnota veřejné zakázky:</w:t>
      </w:r>
    </w:p>
    <w:p w14:paraId="3B068956" w14:textId="073FC48B" w:rsidR="0079530A" w:rsidRPr="005E642A" w:rsidRDefault="0027736D" w:rsidP="0079530A">
      <w:pPr>
        <w:spacing w:before="120" w:after="120"/>
        <w:jc w:val="both"/>
        <w:rPr>
          <w:sz w:val="24"/>
          <w:szCs w:val="24"/>
        </w:rPr>
      </w:pPr>
      <w:bookmarkStart w:id="2" w:name="_Hlk48909538"/>
      <w:r w:rsidRPr="005E642A">
        <w:rPr>
          <w:sz w:val="24"/>
          <w:szCs w:val="24"/>
        </w:rPr>
        <w:t xml:space="preserve">Předpokládaná hodnota </w:t>
      </w:r>
      <w:r w:rsidR="001478D2">
        <w:rPr>
          <w:sz w:val="24"/>
          <w:szCs w:val="24"/>
        </w:rPr>
        <w:t xml:space="preserve">za celý předmět plnění </w:t>
      </w:r>
      <w:r w:rsidRPr="005E642A">
        <w:rPr>
          <w:sz w:val="24"/>
          <w:szCs w:val="24"/>
        </w:rPr>
        <w:t xml:space="preserve">této veřejné zakázky činí celkem </w:t>
      </w:r>
      <w:r w:rsidR="00B37EDC">
        <w:rPr>
          <w:b/>
          <w:sz w:val="24"/>
          <w:szCs w:val="24"/>
        </w:rPr>
        <w:t>1 00</w:t>
      </w:r>
      <w:r w:rsidR="008812A9">
        <w:rPr>
          <w:b/>
          <w:sz w:val="24"/>
          <w:szCs w:val="24"/>
        </w:rPr>
        <w:t>0</w:t>
      </w:r>
      <w:r w:rsidR="001478D2" w:rsidRPr="00C228BE">
        <w:rPr>
          <w:b/>
          <w:sz w:val="24"/>
          <w:szCs w:val="24"/>
        </w:rPr>
        <w:t xml:space="preserve"> 000</w:t>
      </w:r>
      <w:r w:rsidR="001478D2" w:rsidRPr="001478D2">
        <w:rPr>
          <w:sz w:val="24"/>
          <w:szCs w:val="24"/>
        </w:rPr>
        <w:t xml:space="preserve"> </w:t>
      </w:r>
      <w:r w:rsidRPr="005E642A">
        <w:rPr>
          <w:b/>
          <w:sz w:val="24"/>
          <w:szCs w:val="24"/>
        </w:rPr>
        <w:t xml:space="preserve">CZK bez DPH </w:t>
      </w:r>
      <w:r w:rsidR="00511201" w:rsidRPr="005E642A">
        <w:rPr>
          <w:sz w:val="24"/>
          <w:szCs w:val="24"/>
        </w:rPr>
        <w:t xml:space="preserve">a </w:t>
      </w:r>
      <w:r w:rsidR="0079530A" w:rsidRPr="005E642A">
        <w:rPr>
          <w:sz w:val="24"/>
          <w:szCs w:val="24"/>
        </w:rPr>
        <w:t xml:space="preserve">zahrnuje veškeré náklady spojené s plněním této veřejné zakázky. </w:t>
      </w:r>
    </w:p>
    <w:bookmarkEnd w:id="2"/>
    <w:p w14:paraId="32F142DE" w14:textId="397BE560" w:rsidR="007A02AE" w:rsidRDefault="00844F54" w:rsidP="007A02AE">
      <w:pPr>
        <w:spacing w:before="120" w:after="120"/>
        <w:jc w:val="both"/>
        <w:rPr>
          <w:sz w:val="24"/>
          <w:szCs w:val="24"/>
        </w:rPr>
      </w:pPr>
      <w:r w:rsidRPr="00844F54">
        <w:rPr>
          <w:sz w:val="24"/>
          <w:szCs w:val="24"/>
        </w:rPr>
        <w:t>Takto stanovená předpokládaná hodnota VZ není stanovena jako cena maximální a může být překročena.</w:t>
      </w:r>
      <w:r w:rsidR="007A02AE" w:rsidRPr="007A02AE">
        <w:rPr>
          <w:sz w:val="24"/>
          <w:szCs w:val="24"/>
        </w:rPr>
        <w:t xml:space="preserve"> </w:t>
      </w:r>
    </w:p>
    <w:p w14:paraId="35AD72AC" w14:textId="77777777" w:rsidR="0027736D" w:rsidRPr="005E642A" w:rsidRDefault="0027736D" w:rsidP="005B02B6">
      <w:pPr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Elektronický nástroj pro zadávání veřejných zakázek</w:t>
      </w:r>
    </w:p>
    <w:p w14:paraId="5A14F1E5" w14:textId="2C58FF0F" w:rsidR="0027736D" w:rsidRPr="005E642A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 xml:space="preserve">Tato veřejná zakázka je zadávána elektronicky pomocí </w:t>
      </w:r>
      <w:r w:rsidRPr="005E642A">
        <w:rPr>
          <w:b/>
          <w:color w:val="000000"/>
          <w:sz w:val="24"/>
          <w:szCs w:val="24"/>
        </w:rPr>
        <w:t>elektronického nástroje E-ZAK</w:t>
      </w:r>
      <w:r w:rsidRPr="005E642A">
        <w:rPr>
          <w:color w:val="000000"/>
          <w:sz w:val="24"/>
          <w:szCs w:val="24"/>
        </w:rPr>
        <w:t xml:space="preserve"> dostupného na adrese  </w:t>
      </w:r>
      <w:hyperlink r:id="rId8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  <w:r w:rsidRPr="005E642A">
        <w:rPr>
          <w:sz w:val="24"/>
          <w:szCs w:val="24"/>
        </w:rPr>
        <w:t xml:space="preserve">. </w:t>
      </w:r>
      <w:r w:rsidRPr="005E642A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2B34F91D" w14:textId="01AFFD33" w:rsidR="00C228BE" w:rsidRPr="005E642A" w:rsidRDefault="00475DF1" w:rsidP="0027736D">
      <w:pPr>
        <w:spacing w:after="60"/>
        <w:ind w:left="709"/>
        <w:rPr>
          <w:sz w:val="24"/>
          <w:szCs w:val="24"/>
        </w:rPr>
      </w:pPr>
      <w:hyperlink r:id="rId9" w:history="1">
        <w:r w:rsidR="00C228BE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</w:p>
    <w:p w14:paraId="7E3B16AF" w14:textId="1C3F1168" w:rsid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5E642A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3BE22532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Veškeré písemnosti zasílané prostřednictvím elektronického nástroje E-ZAK </w:t>
      </w:r>
      <w:r w:rsidRPr="005E642A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5E642A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DB9BF1C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Zadavatel dodavatele upozorňuje, že </w:t>
      </w:r>
      <w:r w:rsidRPr="005E642A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5E642A">
        <w:rPr>
          <w:sz w:val="24"/>
          <w:szCs w:val="24"/>
        </w:rPr>
        <w:t xml:space="preserve">. Pro provedení registrace je </w:t>
      </w:r>
      <w:r w:rsidRPr="005E642A">
        <w:rPr>
          <w:b/>
          <w:sz w:val="24"/>
          <w:szCs w:val="24"/>
        </w:rPr>
        <w:t>nutný elektronický podpis.</w:t>
      </w:r>
      <w:r w:rsidRPr="005E642A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09E58E1C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4689823E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24565599" w14:textId="6AC2D272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 –</w:t>
      </w:r>
      <w:r w:rsidR="003B13E7">
        <w:rPr>
          <w:color w:val="000000"/>
          <w:sz w:val="24"/>
          <w:szCs w:val="24"/>
        </w:rPr>
        <w:t xml:space="preserve"> Ing. Adam Konečný</w:t>
      </w:r>
      <w:r w:rsidRPr="005E642A">
        <w:rPr>
          <w:sz w:val="24"/>
          <w:szCs w:val="24"/>
        </w:rPr>
        <w:t xml:space="preserve">, tel.: </w:t>
      </w:r>
      <w:r w:rsidR="000E5913" w:rsidRPr="005E642A">
        <w:rPr>
          <w:sz w:val="24"/>
          <w:szCs w:val="24"/>
        </w:rPr>
        <w:t>541 562 0</w:t>
      </w:r>
      <w:r w:rsidR="00DD05F9" w:rsidRPr="005E642A">
        <w:rPr>
          <w:sz w:val="24"/>
          <w:szCs w:val="24"/>
        </w:rPr>
        <w:t>1</w:t>
      </w:r>
      <w:r w:rsidR="003B13E7">
        <w:rPr>
          <w:sz w:val="24"/>
          <w:szCs w:val="24"/>
        </w:rPr>
        <w:t>2</w:t>
      </w:r>
      <w:r w:rsidRPr="005E642A">
        <w:rPr>
          <w:sz w:val="24"/>
          <w:szCs w:val="24"/>
        </w:rPr>
        <w:t>, e-mail</w:t>
      </w:r>
      <w:r w:rsidR="003B13E7">
        <w:rPr>
          <w:sz w:val="24"/>
          <w:szCs w:val="24"/>
        </w:rPr>
        <w:t>: konecnya@vfu.cz.</w:t>
      </w:r>
      <w:r w:rsidRPr="005E642A">
        <w:rPr>
          <w:sz w:val="24"/>
          <w:szCs w:val="24"/>
        </w:rPr>
        <w:t xml:space="preserve"> </w:t>
      </w:r>
    </w:p>
    <w:p w14:paraId="7383E7AF" w14:textId="52FBD446" w:rsidR="0027736D" w:rsidRPr="005E642A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5E642A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3B13E7">
        <w:rPr>
          <w:rFonts w:ascii="Times New Roman" w:hAnsi="Times New Roman" w:cs="Times New Roman"/>
          <w:shd w:val="clear" w:color="auto" w:fill="FFFFFF"/>
        </w:rPr>
        <w:t>d</w:t>
      </w:r>
      <w:r w:rsidRPr="005E642A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0" w:history="1">
        <w:r w:rsidR="00C228BE" w:rsidRPr="00C228BE">
          <w:rPr>
            <w:rStyle w:val="Hypertextovodkaz"/>
            <w:rFonts w:ascii="Times New Roman" w:hAnsi="Times New Roman" w:cs="Times New Roman"/>
          </w:rPr>
          <w:t>https://zakazky.vetuni.cz/manual_2/ezak-manual-dodavatele-cdd-pdf</w:t>
        </w:r>
      </w:hyperlink>
      <w:r w:rsidR="00DC74F1">
        <w:rPr>
          <w:rStyle w:val="Hypertextovodkaz"/>
          <w:rFonts w:ascii="Times New Roman" w:hAnsi="Times New Roman" w:cs="Times New Roman"/>
        </w:rPr>
        <w:t>.</w:t>
      </w:r>
    </w:p>
    <w:p w14:paraId="265C13B2" w14:textId="611B5895" w:rsidR="00AC6E29" w:rsidRDefault="0027736D" w:rsidP="00BB5D50">
      <w:pPr>
        <w:pStyle w:val="Normlnweb"/>
        <w:spacing w:after="120"/>
        <w:jc w:val="both"/>
        <w:rPr>
          <w:rStyle w:val="Hypertextovodkaz"/>
          <w:rFonts w:ascii="Times New Roman" w:hAnsi="Times New Roman" w:cs="Times New Roman"/>
        </w:rPr>
      </w:pPr>
      <w:r w:rsidRPr="005E642A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1" w:history="1">
        <w:r w:rsidR="004B1AE3" w:rsidRPr="00AE5C03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DC74F1">
        <w:rPr>
          <w:rStyle w:val="Hypertextovodkaz"/>
          <w:rFonts w:ascii="Times New Roman" w:hAnsi="Times New Roman" w:cs="Times New Roman"/>
        </w:rPr>
        <w:t>.</w:t>
      </w:r>
    </w:p>
    <w:p w14:paraId="356C5587" w14:textId="77777777" w:rsidR="0027736D" w:rsidRPr="005E642A" w:rsidRDefault="0027736D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lastRenderedPageBreak/>
        <w:t>Zadávací dokumentace</w:t>
      </w:r>
    </w:p>
    <w:p w14:paraId="1819E8EC" w14:textId="77777777" w:rsidR="0027736D" w:rsidRPr="005E642A" w:rsidRDefault="0027736D" w:rsidP="0027736D">
      <w:pPr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 w:rsidRPr="005E642A">
        <w:rPr>
          <w:sz w:val="24"/>
          <w:szCs w:val="24"/>
        </w:rPr>
        <w:t xml:space="preserve">Zadávací dokumentací se rozumí veškeré písemné dokumenty obsahující zadávací podmínky. </w:t>
      </w:r>
      <w:r w:rsidR="00DE02EA" w:rsidRPr="005E642A">
        <w:rPr>
          <w:sz w:val="24"/>
          <w:szCs w:val="24"/>
        </w:rPr>
        <w:t xml:space="preserve">Plnění zakázky musí být v souladu se všemi dokumenty obsahujícími zadávací podmínky. </w:t>
      </w:r>
    </w:p>
    <w:p w14:paraId="35096726" w14:textId="77777777" w:rsidR="0027736D" w:rsidRPr="005E642A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E642A">
        <w:rPr>
          <w:sz w:val="24"/>
          <w:szCs w:val="24"/>
          <w:u w:val="single"/>
        </w:rPr>
        <w:t xml:space="preserve">Kompletní výčet </w:t>
      </w:r>
      <w:r w:rsidR="00B629A1" w:rsidRPr="005E642A">
        <w:rPr>
          <w:sz w:val="24"/>
          <w:szCs w:val="24"/>
          <w:u w:val="single"/>
        </w:rPr>
        <w:t xml:space="preserve">součástí </w:t>
      </w:r>
      <w:r w:rsidR="00433EB5" w:rsidRPr="005E642A">
        <w:rPr>
          <w:sz w:val="24"/>
          <w:szCs w:val="24"/>
          <w:u w:val="single"/>
        </w:rPr>
        <w:t xml:space="preserve">zadávací </w:t>
      </w:r>
      <w:r w:rsidRPr="005E642A">
        <w:rPr>
          <w:sz w:val="24"/>
          <w:szCs w:val="24"/>
          <w:u w:val="single"/>
        </w:rPr>
        <w:t>dokumentace k veřejné zakázce:</w:t>
      </w:r>
    </w:p>
    <w:p w14:paraId="44C6E63C" w14:textId="77777777" w:rsidR="0027736D" w:rsidRPr="005E642A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7B65F0" w14:textId="77777777" w:rsidR="00B629A1" w:rsidRPr="005E642A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Výzva k podání nabídek </w:t>
      </w:r>
      <w:r w:rsidR="000407AB" w:rsidRPr="005E642A">
        <w:rPr>
          <w:sz w:val="24"/>
          <w:szCs w:val="24"/>
        </w:rPr>
        <w:t>(dále také „v</w:t>
      </w:r>
      <w:r w:rsidRPr="005E642A">
        <w:rPr>
          <w:sz w:val="24"/>
          <w:szCs w:val="24"/>
        </w:rPr>
        <w:t>ýzva“</w:t>
      </w:r>
      <w:r w:rsidR="00B629A1" w:rsidRPr="005E642A">
        <w:rPr>
          <w:sz w:val="24"/>
          <w:szCs w:val="24"/>
        </w:rPr>
        <w:t>)</w:t>
      </w:r>
    </w:p>
    <w:p w14:paraId="22026F5F" w14:textId="77777777" w:rsidR="00B629A1" w:rsidRPr="005E642A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Textová část zadávací dokumentace </w:t>
      </w:r>
      <w:r w:rsidR="00BA5D7B" w:rsidRPr="005E642A">
        <w:rPr>
          <w:sz w:val="24"/>
          <w:szCs w:val="24"/>
        </w:rPr>
        <w:t xml:space="preserve">(dále také „ZD“) – příloha č. 1 této </w:t>
      </w:r>
      <w:r w:rsidR="000407AB" w:rsidRPr="005E642A">
        <w:rPr>
          <w:sz w:val="24"/>
          <w:szCs w:val="24"/>
        </w:rPr>
        <w:t>v</w:t>
      </w:r>
      <w:r w:rsidR="00BA5D7B" w:rsidRPr="005E642A">
        <w:rPr>
          <w:sz w:val="24"/>
          <w:szCs w:val="24"/>
        </w:rPr>
        <w:t xml:space="preserve">ýzvy, a to </w:t>
      </w:r>
      <w:r w:rsidR="00BA5D7B" w:rsidRPr="005E642A">
        <w:rPr>
          <w:sz w:val="24"/>
          <w:szCs w:val="24"/>
          <w:u w:val="single"/>
        </w:rPr>
        <w:t>včetně všech jejích příloh</w:t>
      </w:r>
      <w:r w:rsidR="00BA5D7B" w:rsidRPr="005E642A">
        <w:rPr>
          <w:sz w:val="24"/>
          <w:szCs w:val="24"/>
        </w:rPr>
        <w:t>:</w:t>
      </w:r>
    </w:p>
    <w:p w14:paraId="5277586B" w14:textId="611D0BF4" w:rsidR="002C529C" w:rsidRDefault="00844F54" w:rsidP="002C529C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Vzor smlouvy o poskytnutí přístupových práv</w:t>
      </w:r>
      <w:r w:rsidR="00DC74F1">
        <w:rPr>
          <w:b/>
          <w:sz w:val="24"/>
          <w:szCs w:val="24"/>
        </w:rPr>
        <w:t xml:space="preserve"> </w:t>
      </w:r>
      <w:r w:rsidR="0027736D" w:rsidRPr="005E642A">
        <w:rPr>
          <w:sz w:val="24"/>
          <w:szCs w:val="24"/>
        </w:rPr>
        <w:t xml:space="preserve">– příloha č. </w:t>
      </w:r>
      <w:r w:rsidR="007646DD" w:rsidRPr="005E642A">
        <w:rPr>
          <w:sz w:val="24"/>
          <w:szCs w:val="24"/>
        </w:rPr>
        <w:t>1</w:t>
      </w:r>
      <w:r w:rsidR="0027736D" w:rsidRPr="005E642A">
        <w:rPr>
          <w:sz w:val="24"/>
          <w:szCs w:val="24"/>
        </w:rPr>
        <w:t xml:space="preserve"> ZD </w:t>
      </w:r>
      <w:r w:rsidR="002C529C" w:rsidRPr="005E642A">
        <w:rPr>
          <w:sz w:val="24"/>
          <w:szCs w:val="24"/>
        </w:rPr>
        <w:t>(</w:t>
      </w:r>
      <w:r w:rsidR="00DE02EA" w:rsidRPr="005E642A">
        <w:rPr>
          <w:sz w:val="24"/>
          <w:szCs w:val="24"/>
        </w:rPr>
        <w:t xml:space="preserve">dále také „smlouva“ nebo „smluvní vzor“ vč. </w:t>
      </w:r>
      <w:r w:rsidR="003B13E7">
        <w:rPr>
          <w:sz w:val="24"/>
          <w:szCs w:val="24"/>
        </w:rPr>
        <w:t>nedíln</w:t>
      </w:r>
      <w:r w:rsidR="00AE5C03">
        <w:rPr>
          <w:sz w:val="24"/>
          <w:szCs w:val="24"/>
        </w:rPr>
        <w:t>é</w:t>
      </w:r>
      <w:r w:rsidR="003B13E7">
        <w:rPr>
          <w:sz w:val="24"/>
          <w:szCs w:val="24"/>
        </w:rPr>
        <w:t xml:space="preserve"> </w:t>
      </w:r>
      <w:r w:rsidR="00DE02EA" w:rsidRPr="005E642A">
        <w:rPr>
          <w:sz w:val="24"/>
          <w:szCs w:val="24"/>
        </w:rPr>
        <w:t>příloh</w:t>
      </w:r>
      <w:r w:rsidR="00AE5C03">
        <w:rPr>
          <w:sz w:val="24"/>
          <w:szCs w:val="24"/>
        </w:rPr>
        <w:t>y</w:t>
      </w:r>
      <w:r w:rsidR="002C529C" w:rsidRPr="005E642A">
        <w:rPr>
          <w:b/>
          <w:sz w:val="24"/>
          <w:szCs w:val="24"/>
        </w:rPr>
        <w:t>)</w:t>
      </w:r>
      <w:r w:rsidR="003B13E7">
        <w:rPr>
          <w:sz w:val="24"/>
          <w:szCs w:val="24"/>
        </w:rPr>
        <w:t>;</w:t>
      </w:r>
    </w:p>
    <w:p w14:paraId="10C3C462" w14:textId="62542641" w:rsidR="00D62837" w:rsidRDefault="00844F54" w:rsidP="00844F54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844F5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Kalkulace odměny </w:t>
      </w:r>
      <w:r w:rsidRPr="00844F54">
        <w:rPr>
          <w:rFonts w:ascii="Times New Roman" w:hAnsi="Times New Roman"/>
          <w:sz w:val="24"/>
          <w:szCs w:val="24"/>
        </w:rPr>
        <w:t xml:space="preserve">– příloha č. 1 </w:t>
      </w:r>
      <w:r w:rsidR="00D62837">
        <w:rPr>
          <w:rFonts w:ascii="Times New Roman" w:hAnsi="Times New Roman"/>
          <w:sz w:val="24"/>
          <w:szCs w:val="24"/>
        </w:rPr>
        <w:t>Vzoru smlouvy;</w:t>
      </w:r>
    </w:p>
    <w:p w14:paraId="28F297B4" w14:textId="3A5CF17F" w:rsidR="00844F54" w:rsidRPr="00844F54" w:rsidRDefault="00D62837" w:rsidP="00844F54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ind w:left="170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Kybernetická opatření </w:t>
      </w:r>
      <w:r>
        <w:rPr>
          <w:rFonts w:ascii="Times New Roman" w:hAnsi="Times New Roman"/>
          <w:sz w:val="24"/>
          <w:szCs w:val="24"/>
        </w:rPr>
        <w:t>– příloha č. 2 Vzoru smlouvy;</w:t>
      </w:r>
    </w:p>
    <w:p w14:paraId="609FCC88" w14:textId="263776CC" w:rsidR="00DD05F9" w:rsidRPr="005E642A" w:rsidRDefault="00DD05F9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Krycí list</w:t>
      </w:r>
      <w:r w:rsidRPr="005E642A">
        <w:rPr>
          <w:sz w:val="24"/>
          <w:szCs w:val="24"/>
        </w:rPr>
        <w:t xml:space="preserve"> – příloha č. </w:t>
      </w:r>
      <w:r w:rsidR="00844F54">
        <w:rPr>
          <w:sz w:val="24"/>
          <w:szCs w:val="24"/>
        </w:rPr>
        <w:t>2</w:t>
      </w:r>
      <w:r w:rsidRPr="005E642A">
        <w:rPr>
          <w:sz w:val="24"/>
          <w:szCs w:val="24"/>
        </w:rPr>
        <w:t xml:space="preserve"> ZD</w:t>
      </w:r>
      <w:r w:rsidR="003B13E7">
        <w:rPr>
          <w:sz w:val="24"/>
          <w:szCs w:val="24"/>
        </w:rPr>
        <w:t>;</w:t>
      </w:r>
    </w:p>
    <w:p w14:paraId="6D7665C7" w14:textId="68EA67CD" w:rsidR="00DD05F9" w:rsidRPr="005E642A" w:rsidRDefault="00DD05F9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Čestné prohlášení</w:t>
      </w:r>
      <w:r w:rsidRPr="005E642A">
        <w:rPr>
          <w:sz w:val="24"/>
          <w:szCs w:val="24"/>
        </w:rPr>
        <w:t xml:space="preserve"> – příloha č. </w:t>
      </w:r>
      <w:r w:rsidR="00844F54">
        <w:rPr>
          <w:sz w:val="24"/>
          <w:szCs w:val="24"/>
        </w:rPr>
        <w:t>3</w:t>
      </w:r>
      <w:r w:rsidRPr="005E642A">
        <w:rPr>
          <w:sz w:val="24"/>
          <w:szCs w:val="24"/>
        </w:rPr>
        <w:t xml:space="preserve"> ZD</w:t>
      </w:r>
      <w:r w:rsidR="003B13E7">
        <w:rPr>
          <w:sz w:val="24"/>
          <w:szCs w:val="24"/>
        </w:rPr>
        <w:t>.</w:t>
      </w:r>
    </w:p>
    <w:p w14:paraId="0A85CF22" w14:textId="70E8D559" w:rsidR="00706919" w:rsidRPr="005E642A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5E642A">
        <w:rPr>
          <w:b/>
          <w:sz w:val="24"/>
        </w:rPr>
        <w:t xml:space="preserve">Elektronická podoba zadávací dokumentace </w:t>
      </w:r>
      <w:r w:rsidRPr="005E642A">
        <w:rPr>
          <w:sz w:val="24"/>
        </w:rPr>
        <w:t>vč. všech jejích částí a příloh</w:t>
      </w:r>
      <w:r w:rsidRPr="005E642A">
        <w:rPr>
          <w:sz w:val="24"/>
          <w:szCs w:val="24"/>
        </w:rPr>
        <w:t xml:space="preserve"> je v kompletní podobě</w:t>
      </w:r>
      <w:r w:rsidRPr="005E642A">
        <w:rPr>
          <w:szCs w:val="24"/>
        </w:rPr>
        <w:t xml:space="preserve"> </w:t>
      </w:r>
      <w:r w:rsidRPr="005E642A">
        <w:rPr>
          <w:sz w:val="24"/>
          <w:szCs w:val="24"/>
        </w:rPr>
        <w:t xml:space="preserve">bezplatně k dispozici na profilu zadavatele </w:t>
      </w:r>
      <w:hyperlink r:id="rId12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</w:p>
    <w:p w14:paraId="1051F797" w14:textId="77777777" w:rsidR="00D70FB2" w:rsidRPr="005E642A" w:rsidRDefault="002C529C" w:rsidP="005B02B6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bookmarkStart w:id="3" w:name="_Hlk107387542"/>
      <w:r w:rsidRPr="005E642A">
        <w:rPr>
          <w:b/>
          <w:sz w:val="24"/>
          <w:u w:val="single"/>
        </w:rPr>
        <w:t>Vymezení druhu a předmětu veřejné zakázky</w:t>
      </w:r>
    </w:p>
    <w:p w14:paraId="6B0895CA" w14:textId="54FF75C5" w:rsidR="00206550" w:rsidRDefault="00206550" w:rsidP="00206550">
      <w:pPr>
        <w:pStyle w:val="Odstavecseseznamem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 w:rsidRPr="00844F54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veřejné zakázky </w:t>
      </w:r>
      <w:r w:rsidR="00DC74F1" w:rsidRPr="00844F54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8812A9" w:rsidRPr="00844F54">
        <w:rPr>
          <w:rFonts w:ascii="Times New Roman" w:eastAsia="Times New Roman" w:hAnsi="Times New Roman"/>
          <w:sz w:val="24"/>
          <w:szCs w:val="24"/>
          <w:lang w:eastAsia="cs-CZ"/>
        </w:rPr>
        <w:t>e poskytnutí služeb.</w:t>
      </w:r>
      <w:r w:rsidR="00DC74F1" w:rsidRPr="00844F5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755F442" w14:textId="0A0A65D3" w:rsidR="00844F54" w:rsidRPr="00844F54" w:rsidRDefault="00844F54" w:rsidP="00206550">
      <w:pPr>
        <w:pStyle w:val="Odstavecseseznamem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Službou se pro účely této VZ </w:t>
      </w:r>
      <w:r w:rsidRPr="00844F54">
        <w:rPr>
          <w:rFonts w:ascii="Times New Roman" w:eastAsia="Times New Roman" w:hAnsi="Times New Roman"/>
          <w:sz w:val="24"/>
          <w:szCs w:val="24"/>
          <w:lang w:eastAsia="cs-CZ"/>
        </w:rPr>
        <w:t xml:space="preserve">rozumí </w:t>
      </w:r>
      <w:r w:rsidRPr="00844F54">
        <w:rPr>
          <w:rFonts w:ascii="Times New Roman" w:hAnsi="Times New Roman"/>
          <w:b/>
          <w:sz w:val="24"/>
          <w:szCs w:val="24"/>
        </w:rPr>
        <w:t xml:space="preserve">poskytnutí přístupových práv </w:t>
      </w:r>
      <w:r w:rsidRPr="00844F54">
        <w:rPr>
          <w:rFonts w:ascii="Times New Roman" w:hAnsi="Times New Roman"/>
          <w:sz w:val="24"/>
          <w:szCs w:val="24"/>
        </w:rPr>
        <w:t xml:space="preserve">k počítačovým programům Microsoft. Položka M365 </w:t>
      </w:r>
      <w:proofErr w:type="spellStart"/>
      <w:r w:rsidRPr="00844F54">
        <w:rPr>
          <w:rFonts w:ascii="Times New Roman" w:hAnsi="Times New Roman"/>
          <w:sz w:val="24"/>
          <w:szCs w:val="24"/>
        </w:rPr>
        <w:t>Education</w:t>
      </w:r>
      <w:proofErr w:type="spellEnd"/>
      <w:r w:rsidRPr="00844F54">
        <w:rPr>
          <w:rFonts w:ascii="Times New Roman" w:hAnsi="Times New Roman"/>
          <w:sz w:val="24"/>
          <w:szCs w:val="24"/>
        </w:rPr>
        <w:t xml:space="preserve"> A3 bude dodávána zdarma</w:t>
      </w:r>
      <w:r>
        <w:rPr>
          <w:rFonts w:ascii="Times New Roman" w:hAnsi="Times New Roman"/>
          <w:sz w:val="24"/>
          <w:szCs w:val="24"/>
        </w:rPr>
        <w:t>.</w:t>
      </w:r>
    </w:p>
    <w:p w14:paraId="5405AB90" w14:textId="1FCB26B7" w:rsidR="00243D5D" w:rsidRPr="005E642A" w:rsidRDefault="00243D5D" w:rsidP="005E642A">
      <w:pPr>
        <w:pStyle w:val="Odstavecseseznamem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 w:rsidRPr="005E642A">
        <w:rPr>
          <w:rFonts w:ascii="Times New Roman" w:hAnsi="Times New Roman"/>
          <w:sz w:val="24"/>
          <w:szCs w:val="24"/>
        </w:rPr>
        <w:t>Hlavní kódy CPV: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5850"/>
      </w:tblGrid>
      <w:tr w:rsidR="000C6D35" w:rsidRPr="005E642A" w14:paraId="6D64C088" w14:textId="77777777" w:rsidTr="005B02B6">
        <w:trPr>
          <w:trHeight w:val="804"/>
          <w:jc w:val="center"/>
        </w:trPr>
        <w:tc>
          <w:tcPr>
            <w:tcW w:w="0" w:type="auto"/>
            <w:noWrap/>
            <w:vAlign w:val="center"/>
          </w:tcPr>
          <w:p w14:paraId="53C832BB" w14:textId="4ACDF092" w:rsidR="000C6D35" w:rsidRPr="00680196" w:rsidRDefault="00844F54" w:rsidP="00F14329">
            <w:pPr>
              <w:tabs>
                <w:tab w:val="left" w:pos="1276"/>
              </w:tabs>
              <w:spacing w:after="120"/>
              <w:rPr>
                <w:sz w:val="24"/>
                <w:szCs w:val="24"/>
              </w:rPr>
            </w:pPr>
            <w:bookmarkStart w:id="4" w:name="_Hlk43460816"/>
            <w:r w:rsidRPr="00844F54">
              <w:rPr>
                <w:sz w:val="24"/>
                <w:szCs w:val="24"/>
              </w:rPr>
              <w:t>48000000-8</w:t>
            </w:r>
          </w:p>
        </w:tc>
        <w:tc>
          <w:tcPr>
            <w:tcW w:w="0" w:type="auto"/>
            <w:noWrap/>
            <w:vAlign w:val="center"/>
          </w:tcPr>
          <w:p w14:paraId="424F0AF9" w14:textId="3E93B7B2" w:rsidR="000C6D35" w:rsidRPr="00844F54" w:rsidRDefault="00844F54" w:rsidP="00F14329">
            <w:pPr>
              <w:tabs>
                <w:tab w:val="left" w:pos="1276"/>
              </w:tabs>
              <w:spacing w:after="120"/>
              <w:rPr>
                <w:sz w:val="24"/>
                <w:szCs w:val="24"/>
              </w:rPr>
            </w:pPr>
            <w:r w:rsidRPr="00844F54">
              <w:rPr>
                <w:color w:val="212529"/>
                <w:sz w:val="24"/>
                <w:szCs w:val="21"/>
              </w:rPr>
              <w:t>Balíky programů a informační systémy</w:t>
            </w:r>
          </w:p>
        </w:tc>
      </w:tr>
    </w:tbl>
    <w:bookmarkEnd w:id="4"/>
    <w:p w14:paraId="591CDB6A" w14:textId="73935594" w:rsidR="00DC20D0" w:rsidRPr="00DC20D0" w:rsidRDefault="00DC20D0" w:rsidP="00DC20D0">
      <w:pPr>
        <w:numPr>
          <w:ilvl w:val="1"/>
          <w:numId w:val="1"/>
        </w:numPr>
        <w:spacing w:before="120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VETUNI aktuálně k licencování produktů firmy Microsoft využívá </w:t>
      </w:r>
      <w:r w:rsidRPr="002C1464">
        <w:rPr>
          <w:sz w:val="24"/>
          <w:szCs w:val="24"/>
        </w:rPr>
        <w:t xml:space="preserve">Microsoft </w:t>
      </w:r>
      <w:proofErr w:type="spellStart"/>
      <w:r w:rsidRPr="002C1464">
        <w:rPr>
          <w:sz w:val="24"/>
          <w:szCs w:val="24"/>
        </w:rPr>
        <w:t>Enrollment</w:t>
      </w:r>
      <w:proofErr w:type="spellEnd"/>
      <w:r w:rsidRPr="002C1464">
        <w:rPr>
          <w:sz w:val="24"/>
          <w:szCs w:val="24"/>
        </w:rPr>
        <w:t xml:space="preserve"> </w:t>
      </w:r>
      <w:proofErr w:type="spellStart"/>
      <w:r w:rsidRPr="002C1464">
        <w:rPr>
          <w:sz w:val="24"/>
          <w:szCs w:val="24"/>
        </w:rPr>
        <w:t>for</w:t>
      </w:r>
      <w:proofErr w:type="spellEnd"/>
      <w:r w:rsidRPr="002C1464">
        <w:rPr>
          <w:sz w:val="24"/>
          <w:szCs w:val="24"/>
        </w:rPr>
        <w:t xml:space="preserve"> </w:t>
      </w:r>
      <w:proofErr w:type="spellStart"/>
      <w:r w:rsidRPr="002C1464">
        <w:rPr>
          <w:sz w:val="24"/>
          <w:szCs w:val="24"/>
        </w:rPr>
        <w:t>Education</w:t>
      </w:r>
      <w:proofErr w:type="spellEnd"/>
      <w:r w:rsidRPr="002C1464">
        <w:rPr>
          <w:sz w:val="24"/>
          <w:szCs w:val="24"/>
        </w:rPr>
        <w:t xml:space="preserve"> </w:t>
      </w:r>
      <w:proofErr w:type="spellStart"/>
      <w:r w:rsidRPr="002C1464">
        <w:rPr>
          <w:sz w:val="24"/>
          <w:szCs w:val="24"/>
        </w:rPr>
        <w:t>Solutions</w:t>
      </w:r>
      <w:proofErr w:type="spellEnd"/>
      <w:r w:rsidRPr="002C1464">
        <w:rPr>
          <w:sz w:val="24"/>
          <w:szCs w:val="24"/>
        </w:rPr>
        <w:t xml:space="preserve"> (EES),</w:t>
      </w:r>
      <w:r>
        <w:rPr>
          <w:sz w:val="24"/>
          <w:szCs w:val="24"/>
        </w:rPr>
        <w:t xml:space="preserve"> přičemž podpora těchto stávajících licencí končí k 30. 6. 202</w:t>
      </w:r>
      <w:r w:rsidR="00B37ED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28D116C" w14:textId="53057620" w:rsidR="00DC20D0" w:rsidRPr="00DC20D0" w:rsidRDefault="00DC20D0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Veškeré</w:t>
      </w:r>
      <w:r>
        <w:rPr>
          <w:i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produkty jsou jak v české, tak anglické jazykové mutaci. Na VETUNI je instalováno více jak 1000 různých kopií systému MS Windows, které využívají zaměstnanci i studenti v počítačových učebnách.</w:t>
      </w:r>
    </w:p>
    <w:p w14:paraId="1391979F" w14:textId="181F33C5" w:rsidR="00DC20D0" w:rsidRPr="00DC20D0" w:rsidRDefault="00DC20D0" w:rsidP="00D70FB2">
      <w:pPr>
        <w:numPr>
          <w:ilvl w:val="1"/>
          <w:numId w:val="1"/>
        </w:numPr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Zadavatel </w:t>
      </w:r>
      <w:r>
        <w:rPr>
          <w:sz w:val="24"/>
          <w:szCs w:val="24"/>
        </w:rPr>
        <w:t xml:space="preserve">požaduje pokračování licenčního modelu (MS </w:t>
      </w:r>
      <w:proofErr w:type="spellStart"/>
      <w:r>
        <w:rPr>
          <w:sz w:val="24"/>
          <w:szCs w:val="24"/>
        </w:rPr>
        <w:t>Campus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>) pro servery a stanice, které umožní navázat na tento licenční model. Dodavatel nevystaví VETUNI hrozby používání nelicencovaných produktů.</w:t>
      </w:r>
    </w:p>
    <w:p w14:paraId="69BEC3CF" w14:textId="0F692924" w:rsidR="0027590F" w:rsidRPr="0027590F" w:rsidRDefault="00DC20D0" w:rsidP="00EC52B0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proofErr w:type="spellStart"/>
      <w:r w:rsidRPr="0027590F">
        <w:rPr>
          <w:sz w:val="24"/>
          <w:szCs w:val="24"/>
        </w:rPr>
        <w:t>Campus</w:t>
      </w:r>
      <w:proofErr w:type="spellEnd"/>
      <w:r w:rsidRPr="0027590F">
        <w:rPr>
          <w:sz w:val="24"/>
          <w:szCs w:val="24"/>
        </w:rPr>
        <w:t xml:space="preserve"> </w:t>
      </w:r>
      <w:proofErr w:type="spellStart"/>
      <w:r w:rsidRPr="0027590F">
        <w:rPr>
          <w:sz w:val="24"/>
          <w:szCs w:val="24"/>
        </w:rPr>
        <w:t>Agreement</w:t>
      </w:r>
      <w:proofErr w:type="spellEnd"/>
      <w:r w:rsidRPr="0027590F">
        <w:rPr>
          <w:sz w:val="24"/>
          <w:szCs w:val="24"/>
        </w:rPr>
        <w:t xml:space="preserve"> dle licenční smlouvy </w:t>
      </w:r>
      <w:proofErr w:type="spellStart"/>
      <w:r w:rsidRPr="0027590F">
        <w:rPr>
          <w:sz w:val="24"/>
          <w:szCs w:val="24"/>
        </w:rPr>
        <w:t>Campus</w:t>
      </w:r>
      <w:proofErr w:type="spellEnd"/>
      <w:r w:rsidRPr="0027590F">
        <w:rPr>
          <w:sz w:val="24"/>
          <w:szCs w:val="24"/>
        </w:rPr>
        <w:t xml:space="preserve"> and </w:t>
      </w:r>
      <w:proofErr w:type="spellStart"/>
      <w:r w:rsidRPr="0027590F">
        <w:rPr>
          <w:sz w:val="24"/>
          <w:szCs w:val="24"/>
        </w:rPr>
        <w:t>School</w:t>
      </w:r>
      <w:proofErr w:type="spellEnd"/>
      <w:r w:rsidRPr="0027590F">
        <w:rPr>
          <w:sz w:val="24"/>
          <w:szCs w:val="24"/>
        </w:rPr>
        <w:t xml:space="preserve"> </w:t>
      </w:r>
      <w:proofErr w:type="spellStart"/>
      <w:r w:rsidRPr="0027590F">
        <w:rPr>
          <w:sz w:val="24"/>
          <w:szCs w:val="24"/>
        </w:rPr>
        <w:t>Agreement</w:t>
      </w:r>
      <w:proofErr w:type="spellEnd"/>
      <w:r w:rsidRPr="0027590F">
        <w:rPr>
          <w:sz w:val="24"/>
          <w:szCs w:val="24"/>
        </w:rPr>
        <w:t xml:space="preserve"> (CASA) pro české vysoké školství uzavřenou mezi společností Microsoft a MŠMT pod číslem smlouvy – 7</w:t>
      </w:r>
      <w:r w:rsidR="0066538E">
        <w:rPr>
          <w:sz w:val="24"/>
          <w:szCs w:val="24"/>
        </w:rPr>
        <w:t>422582</w:t>
      </w:r>
      <w:r w:rsidR="0027590F" w:rsidRPr="0027590F">
        <w:rPr>
          <w:sz w:val="24"/>
          <w:szCs w:val="24"/>
        </w:rPr>
        <w:t>, vztahující se na jakéhokoli oprávněného uživatele ve vzdělávání, který je vysokou školou ve smyslu zákona č. 111/1998 Sb., o vysokých školách o změně a doplnění dalších zákonů (zákon o vysokých školách)</w:t>
      </w:r>
      <w:r w:rsidR="006E508B">
        <w:rPr>
          <w:sz w:val="24"/>
          <w:szCs w:val="24"/>
        </w:rPr>
        <w:t>.</w:t>
      </w:r>
    </w:p>
    <w:p w14:paraId="0E3BF401" w14:textId="681787B9" w:rsidR="000407AB" w:rsidRPr="0027590F" w:rsidRDefault="000407AB" w:rsidP="00EC52B0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27590F">
        <w:rPr>
          <w:sz w:val="24"/>
          <w:szCs w:val="24"/>
        </w:rPr>
        <w:t xml:space="preserve">Výsledkem zadávacího řízení bude </w:t>
      </w:r>
      <w:r w:rsidR="00DC20D0" w:rsidRPr="0027590F">
        <w:rPr>
          <w:sz w:val="24"/>
          <w:szCs w:val="24"/>
        </w:rPr>
        <w:t xml:space="preserve">uzavření </w:t>
      </w:r>
      <w:r w:rsidR="00DC20D0" w:rsidRPr="0027590F">
        <w:rPr>
          <w:sz w:val="24"/>
          <w:szCs w:val="24"/>
          <w:u w:val="single"/>
        </w:rPr>
        <w:t>smlouvy o poskytnutí přístupových práv</w:t>
      </w:r>
      <w:r w:rsidRPr="0027590F">
        <w:rPr>
          <w:sz w:val="24"/>
          <w:szCs w:val="24"/>
        </w:rPr>
        <w:t xml:space="preserve"> mezi zadavatelem a vybraným dodavatelem. </w:t>
      </w:r>
    </w:p>
    <w:p w14:paraId="6569B050" w14:textId="6862B32D" w:rsidR="00DC20D0" w:rsidRPr="002C1464" w:rsidRDefault="00DC20D0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2C1464">
        <w:rPr>
          <w:color w:val="000000"/>
          <w:sz w:val="24"/>
          <w:szCs w:val="24"/>
        </w:rPr>
        <w:t>Účelem této Smlouvy je umožnit nabyvateli plného užití počítačových programů za účelem zabezpečení provozu nabyvatele.</w:t>
      </w:r>
    </w:p>
    <w:p w14:paraId="2D0C8C18" w14:textId="4E3BF404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5E642A">
        <w:rPr>
          <w:sz w:val="24"/>
          <w:szCs w:val="24"/>
        </w:rPr>
        <w:lastRenderedPageBreak/>
        <w:t>Podrobn</w:t>
      </w:r>
      <w:r w:rsidR="00DC74F1">
        <w:rPr>
          <w:sz w:val="24"/>
          <w:szCs w:val="24"/>
        </w:rPr>
        <w:t>é vymezení</w:t>
      </w:r>
      <w:r w:rsidRPr="005E642A">
        <w:rPr>
          <w:sz w:val="24"/>
          <w:szCs w:val="24"/>
        </w:rPr>
        <w:t xml:space="preserve"> </w:t>
      </w:r>
      <w:r w:rsidR="003B13E7">
        <w:rPr>
          <w:sz w:val="24"/>
          <w:szCs w:val="24"/>
        </w:rPr>
        <w:t>předmětu veřejné zakázky</w:t>
      </w:r>
      <w:r w:rsidR="003B13E7" w:rsidRPr="005E642A">
        <w:rPr>
          <w:sz w:val="24"/>
          <w:szCs w:val="24"/>
        </w:rPr>
        <w:t xml:space="preserve"> </w:t>
      </w:r>
      <w:r w:rsidR="00DC74F1">
        <w:rPr>
          <w:sz w:val="24"/>
          <w:szCs w:val="24"/>
        </w:rPr>
        <w:t xml:space="preserve">je uvedeno </w:t>
      </w:r>
      <w:r w:rsidR="00DC20D0" w:rsidRPr="00DC20D0">
        <w:rPr>
          <w:sz w:val="24"/>
          <w:szCs w:val="24"/>
        </w:rPr>
        <w:t>v dokumentu „</w:t>
      </w:r>
      <w:r w:rsidR="00DC20D0">
        <w:rPr>
          <w:sz w:val="24"/>
          <w:szCs w:val="24"/>
        </w:rPr>
        <w:t>Vzor smlouvy</w:t>
      </w:r>
      <w:r w:rsidR="00DC20D0" w:rsidRPr="00DC20D0">
        <w:rPr>
          <w:sz w:val="24"/>
          <w:szCs w:val="24"/>
        </w:rPr>
        <w:t>“, který tvoří jako příloha č. 1 nedílnou součást textové části zadávací dokumentace.</w:t>
      </w:r>
      <w:r w:rsidRPr="005E642A">
        <w:rPr>
          <w:sz w:val="24"/>
          <w:szCs w:val="24"/>
        </w:rPr>
        <w:t xml:space="preserve"> </w:t>
      </w:r>
      <w:r w:rsidR="003F3D1A">
        <w:rPr>
          <w:sz w:val="24"/>
          <w:szCs w:val="24"/>
        </w:rPr>
        <w:t xml:space="preserve">Výzva a </w:t>
      </w:r>
      <w:r w:rsidRPr="005E642A">
        <w:rPr>
          <w:color w:val="000000"/>
          <w:sz w:val="24"/>
          <w:szCs w:val="24"/>
        </w:rPr>
        <w:t>ZD</w:t>
      </w:r>
      <w:r w:rsidR="003F3D1A">
        <w:rPr>
          <w:color w:val="000000"/>
          <w:sz w:val="24"/>
          <w:szCs w:val="24"/>
        </w:rPr>
        <w:t xml:space="preserve"> včetně veškerých nedílných příloh</w:t>
      </w:r>
      <w:r w:rsidR="003F3D1A">
        <w:rPr>
          <w:sz w:val="24"/>
          <w:szCs w:val="24"/>
        </w:rPr>
        <w:t> jsou</w:t>
      </w:r>
      <w:r w:rsidRPr="005E642A">
        <w:rPr>
          <w:sz w:val="24"/>
          <w:szCs w:val="24"/>
        </w:rPr>
        <w:t xml:space="preserve"> bezplatně k dispozici </w:t>
      </w:r>
      <w:r w:rsidRPr="005E642A">
        <w:rPr>
          <w:b/>
          <w:sz w:val="24"/>
          <w:szCs w:val="24"/>
        </w:rPr>
        <w:t>na profilu zadavatele</w:t>
      </w:r>
      <w:r w:rsidRPr="005E642A">
        <w:rPr>
          <w:sz w:val="24"/>
          <w:szCs w:val="24"/>
        </w:rPr>
        <w:t xml:space="preserve"> </w:t>
      </w:r>
      <w:hyperlink r:id="rId13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</w:p>
    <w:p w14:paraId="5567522C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t>Pokud se v zadávací dokumentaci vyskytnou požadavky nebo odkazy</w:t>
      </w:r>
      <w:r w:rsidRPr="005E642A">
        <w:rPr>
          <w:b/>
          <w:sz w:val="24"/>
          <w:szCs w:val="24"/>
        </w:rPr>
        <w:t xml:space="preserve"> </w:t>
      </w:r>
      <w:r w:rsidRPr="005E642A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5E642A">
        <w:rPr>
          <w:sz w:val="24"/>
          <w:szCs w:val="24"/>
        </w:rPr>
        <w:t>nebo označení původu, je dodavatel</w:t>
      </w:r>
      <w:r w:rsidRPr="005E642A">
        <w:rPr>
          <w:sz w:val="24"/>
          <w:szCs w:val="24"/>
        </w:rPr>
        <w:t xml:space="preserve"> oprávněn navrhnout i jiné, technicky a kvalitativně obdobné řešení, které musí splňovat technické a funkční požadavky zadavatele uvedené v této zadávací dokumentaci.</w:t>
      </w:r>
    </w:p>
    <w:p w14:paraId="77C8475C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5E642A">
        <w:rPr>
          <w:color w:val="000000"/>
          <w:sz w:val="24"/>
          <w:szCs w:val="24"/>
        </w:rPr>
        <w:t>V</w:t>
      </w:r>
      <w:r w:rsidRPr="005E642A">
        <w:rPr>
          <w:sz w:val="24"/>
          <w:szCs w:val="24"/>
        </w:rPr>
        <w:t xml:space="preserve">eřejná zakázka </w:t>
      </w:r>
      <w:r w:rsidR="00E90770" w:rsidRPr="005E642A">
        <w:rPr>
          <w:sz w:val="24"/>
          <w:szCs w:val="24"/>
        </w:rPr>
        <w:t>není rozdělena na části. Dodavatel</w:t>
      </w:r>
      <w:r w:rsidRPr="005E642A">
        <w:rPr>
          <w:sz w:val="24"/>
          <w:szCs w:val="24"/>
        </w:rPr>
        <w:t xml:space="preserve"> je oprávněn podat nabídku pouze na celý předmět plnění této VZ. </w:t>
      </w:r>
    </w:p>
    <w:p w14:paraId="59668B68" w14:textId="5E6F10EC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5E642A">
        <w:rPr>
          <w:sz w:val="24"/>
          <w:szCs w:val="24"/>
          <w:u w:val="single"/>
        </w:rPr>
        <w:t>Zadavatel nepřipouští varianty nabídek</w:t>
      </w:r>
      <w:r w:rsidR="008812A9">
        <w:rPr>
          <w:sz w:val="24"/>
          <w:szCs w:val="24"/>
        </w:rPr>
        <w:t xml:space="preserve"> – </w:t>
      </w:r>
      <w:r w:rsidRPr="005E642A">
        <w:rPr>
          <w:sz w:val="24"/>
          <w:szCs w:val="24"/>
        </w:rPr>
        <w:t>variantní řešení. Za variantní řešení je považováno i uvedení více než jednoho číselného vyjádření pro určité hodnot</w:t>
      </w:r>
      <w:r w:rsidR="008812A9">
        <w:rPr>
          <w:sz w:val="24"/>
          <w:szCs w:val="24"/>
        </w:rPr>
        <w:t>i</w:t>
      </w:r>
      <w:r w:rsidRPr="005E642A">
        <w:rPr>
          <w:sz w:val="24"/>
          <w:szCs w:val="24"/>
        </w:rPr>
        <w:t>cí kritérium.</w:t>
      </w:r>
    </w:p>
    <w:p w14:paraId="4DFEFFB4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5E642A">
        <w:rPr>
          <w:sz w:val="24"/>
          <w:szCs w:val="24"/>
          <w:u w:val="single"/>
        </w:rPr>
        <w:t>Zadavatel nepožaduje poskytnutí jistoty</w:t>
      </w:r>
      <w:r w:rsidRPr="005E642A">
        <w:rPr>
          <w:sz w:val="24"/>
          <w:szCs w:val="24"/>
        </w:rPr>
        <w:t xml:space="preserve"> k zajištění plnění povinností vypl</w:t>
      </w:r>
      <w:r w:rsidR="00B25E93" w:rsidRPr="005E642A">
        <w:rPr>
          <w:sz w:val="24"/>
          <w:szCs w:val="24"/>
        </w:rPr>
        <w:t>ývajících z účasti dodavatele</w:t>
      </w:r>
      <w:r w:rsidRPr="005E642A">
        <w:rPr>
          <w:sz w:val="24"/>
          <w:szCs w:val="24"/>
        </w:rPr>
        <w:t xml:space="preserve"> v zadávacím řízení.</w:t>
      </w:r>
    </w:p>
    <w:p w14:paraId="4AA47DF2" w14:textId="77777777" w:rsidR="000407AB" w:rsidRPr="005E642A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Podáním nabídky dodavatel</w:t>
      </w:r>
      <w:r w:rsidR="000407AB" w:rsidRPr="005E642A">
        <w:rPr>
          <w:sz w:val="24"/>
          <w:szCs w:val="24"/>
        </w:rPr>
        <w:t xml:space="preserve"> zcela a bez výhrad akceptuje podmínky zadávacího řízení.</w:t>
      </w:r>
    </w:p>
    <w:p w14:paraId="238099C9" w14:textId="127D9641" w:rsidR="00B25E93" w:rsidRPr="005E642A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Dodavatel může podat pouze jednu nabídku</w:t>
      </w:r>
      <w:r w:rsidR="003F3D1A">
        <w:rPr>
          <w:sz w:val="24"/>
          <w:szCs w:val="24"/>
        </w:rPr>
        <w:t>.</w:t>
      </w:r>
    </w:p>
    <w:p w14:paraId="17988AF0" w14:textId="1E3868B2" w:rsidR="00B25E93" w:rsidRPr="005E642A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Zadavatel neposkytuje zálohy.</w:t>
      </w:r>
      <w:r w:rsidR="00DC20D0">
        <w:rPr>
          <w:sz w:val="24"/>
          <w:szCs w:val="24"/>
        </w:rPr>
        <w:t xml:space="preserve"> </w:t>
      </w:r>
    </w:p>
    <w:p w14:paraId="5216E7A3" w14:textId="2CE49280" w:rsidR="00981DE8" w:rsidRPr="005E642A" w:rsidRDefault="003F3D1A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>Předmět veřejné zakázky</w:t>
      </w:r>
      <w:r w:rsidRPr="005E642A">
        <w:rPr>
          <w:sz w:val="24"/>
          <w:szCs w:val="24"/>
        </w:rPr>
        <w:t xml:space="preserve"> </w:t>
      </w:r>
      <w:r w:rsidR="00B25E93" w:rsidRPr="005E642A">
        <w:rPr>
          <w:sz w:val="24"/>
          <w:szCs w:val="24"/>
        </w:rPr>
        <w:t>bude dodavatelem</w:t>
      </w:r>
      <w:r w:rsidR="00BC1F85">
        <w:rPr>
          <w:sz w:val="24"/>
          <w:szCs w:val="24"/>
        </w:rPr>
        <w:t xml:space="preserve"> proveden</w:t>
      </w:r>
      <w:r w:rsidR="000407AB" w:rsidRPr="005E642A">
        <w:rPr>
          <w:sz w:val="24"/>
          <w:szCs w:val="24"/>
        </w:rPr>
        <w:t xml:space="preserve"> v souladu s podmínkami stanov</w:t>
      </w:r>
      <w:r w:rsidR="00531648" w:rsidRPr="005E642A">
        <w:rPr>
          <w:sz w:val="24"/>
          <w:szCs w:val="24"/>
        </w:rPr>
        <w:t xml:space="preserve">enými </w:t>
      </w:r>
      <w:r>
        <w:rPr>
          <w:sz w:val="24"/>
          <w:szCs w:val="24"/>
        </w:rPr>
        <w:t>zadavatelem ve všech písemných dokumentech obsahujících zadávací podmínky této veřejné zakázky.</w:t>
      </w:r>
    </w:p>
    <w:p w14:paraId="36AFA8FD" w14:textId="77777777" w:rsidR="00981DE8" w:rsidRPr="0088662A" w:rsidRDefault="00491BFA" w:rsidP="005B02B6">
      <w:pPr>
        <w:numPr>
          <w:ilvl w:val="0"/>
          <w:numId w:val="1"/>
        </w:numPr>
        <w:tabs>
          <w:tab w:val="left" w:pos="851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bookmarkStart w:id="5" w:name="_Hlk107388060"/>
      <w:bookmarkEnd w:id="3"/>
      <w:r w:rsidRPr="0088662A">
        <w:rPr>
          <w:b/>
          <w:sz w:val="24"/>
          <w:szCs w:val="24"/>
          <w:u w:val="single"/>
        </w:rPr>
        <w:t>Doba a místo plnění veřejné zakázky</w:t>
      </w:r>
      <w:r w:rsidR="00981DE8" w:rsidRPr="0088662A">
        <w:rPr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Y="123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480"/>
      </w:tblGrid>
      <w:tr w:rsidR="00491BFA" w:rsidRPr="0088662A" w14:paraId="17D75C9B" w14:textId="77777777" w:rsidTr="005B02B6">
        <w:trPr>
          <w:trHeight w:val="680"/>
        </w:trPr>
        <w:tc>
          <w:tcPr>
            <w:tcW w:w="2036" w:type="dxa"/>
            <w:vAlign w:val="center"/>
          </w:tcPr>
          <w:p w14:paraId="0BF2D3EB" w14:textId="77777777" w:rsidR="00491BFA" w:rsidRPr="0088662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Zahájení plnění:</w:t>
            </w:r>
          </w:p>
        </w:tc>
        <w:tc>
          <w:tcPr>
            <w:tcW w:w="7480" w:type="dxa"/>
            <w:vAlign w:val="center"/>
          </w:tcPr>
          <w:p w14:paraId="301E5CB5" w14:textId="1FB42ACE" w:rsidR="00BC1F85" w:rsidRPr="0088662A" w:rsidRDefault="00DC20D0" w:rsidP="00DC20D0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  <w:r w:rsidRPr="0088662A">
              <w:rPr>
                <w:rFonts w:ascii="Times New Roman" w:hAnsi="Times New Roman" w:cs="Times New Roman"/>
                <w:b/>
              </w:rPr>
              <w:t>1. 7. 202</w:t>
            </w:r>
            <w:r w:rsidR="00B37E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91BFA" w:rsidRPr="0088662A" w14:paraId="65435F3C" w14:textId="77777777" w:rsidTr="005B02B6">
        <w:trPr>
          <w:trHeight w:val="582"/>
        </w:trPr>
        <w:tc>
          <w:tcPr>
            <w:tcW w:w="2036" w:type="dxa"/>
            <w:vAlign w:val="center"/>
          </w:tcPr>
          <w:p w14:paraId="3C085969" w14:textId="77777777" w:rsidR="00491BFA" w:rsidRPr="0088662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Ukončení plnění:</w:t>
            </w:r>
          </w:p>
        </w:tc>
        <w:tc>
          <w:tcPr>
            <w:tcW w:w="7480" w:type="dxa"/>
            <w:vAlign w:val="center"/>
          </w:tcPr>
          <w:p w14:paraId="275AE657" w14:textId="319F3540" w:rsidR="00BC1F85" w:rsidRPr="0088662A" w:rsidRDefault="00DC20D0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  <w:r w:rsidRPr="0088662A">
              <w:rPr>
                <w:rFonts w:ascii="Times New Roman" w:hAnsi="Times New Roman" w:cs="Times New Roman"/>
                <w:b/>
              </w:rPr>
              <w:t>30. 6. 202</w:t>
            </w:r>
            <w:r w:rsidR="00B37ED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91BFA" w:rsidRPr="0088662A" w14:paraId="38A5618E" w14:textId="77777777" w:rsidTr="005B02B6">
        <w:trPr>
          <w:trHeight w:val="658"/>
        </w:trPr>
        <w:tc>
          <w:tcPr>
            <w:tcW w:w="2036" w:type="dxa"/>
            <w:vAlign w:val="center"/>
          </w:tcPr>
          <w:p w14:paraId="64A97383" w14:textId="77777777" w:rsidR="00491BFA" w:rsidRPr="0088662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Místo plnění:</w:t>
            </w:r>
          </w:p>
        </w:tc>
        <w:tc>
          <w:tcPr>
            <w:tcW w:w="7480" w:type="dxa"/>
            <w:vAlign w:val="center"/>
          </w:tcPr>
          <w:p w14:paraId="53C145F3" w14:textId="126A6B18" w:rsidR="00491BFA" w:rsidRPr="0088662A" w:rsidRDefault="00DC20D0" w:rsidP="00010A4F">
            <w:pPr>
              <w:spacing w:after="60"/>
              <w:jc w:val="both"/>
              <w:rPr>
                <w:sz w:val="24"/>
                <w:szCs w:val="24"/>
              </w:rPr>
            </w:pPr>
            <w:r w:rsidRPr="0088662A">
              <w:rPr>
                <w:sz w:val="24"/>
                <w:szCs w:val="24"/>
              </w:rPr>
              <w:t>Veterinární univerzita Brno, Palackého tř. 1946/1, Brno, PSČ 612 42</w:t>
            </w:r>
          </w:p>
        </w:tc>
      </w:tr>
    </w:tbl>
    <w:p w14:paraId="3B9C5C1A" w14:textId="0A56AC37" w:rsidR="00491BFA" w:rsidRPr="005E642A" w:rsidRDefault="00491BFA" w:rsidP="00491BFA">
      <w:pPr>
        <w:spacing w:before="60"/>
        <w:jc w:val="both"/>
        <w:rPr>
          <w:sz w:val="24"/>
          <w:szCs w:val="24"/>
        </w:rPr>
      </w:pPr>
      <w:r w:rsidRPr="0088662A">
        <w:rPr>
          <w:sz w:val="24"/>
          <w:szCs w:val="24"/>
        </w:rPr>
        <w:t>Podrobnosti doby a místa plnění jsou uvedeny v</w:t>
      </w:r>
      <w:r w:rsidR="00080918" w:rsidRPr="0088662A">
        <w:rPr>
          <w:sz w:val="24"/>
          <w:szCs w:val="24"/>
        </w:rPr>
        <w:t> příloze č. 1 zadávací dokumentace „Vzor</w:t>
      </w:r>
      <w:r w:rsidR="00BC1F85" w:rsidRPr="0088662A">
        <w:rPr>
          <w:sz w:val="24"/>
          <w:szCs w:val="24"/>
        </w:rPr>
        <w:t xml:space="preserve"> </w:t>
      </w:r>
      <w:r w:rsidR="0088662A" w:rsidRPr="0088662A">
        <w:rPr>
          <w:sz w:val="24"/>
          <w:szCs w:val="24"/>
        </w:rPr>
        <w:t xml:space="preserve">smlouvy“ </w:t>
      </w:r>
      <w:r w:rsidRPr="0088662A">
        <w:rPr>
          <w:sz w:val="24"/>
          <w:szCs w:val="24"/>
        </w:rPr>
        <w:t>kter</w:t>
      </w:r>
      <w:r w:rsidR="0088662A" w:rsidRPr="0088662A">
        <w:rPr>
          <w:sz w:val="24"/>
          <w:szCs w:val="24"/>
        </w:rPr>
        <w:t>á</w:t>
      </w:r>
      <w:r w:rsidRPr="0088662A">
        <w:rPr>
          <w:sz w:val="24"/>
          <w:szCs w:val="24"/>
        </w:rPr>
        <w:t xml:space="preserve"> tvoří</w:t>
      </w:r>
      <w:r w:rsidR="00080918" w:rsidRPr="0088662A">
        <w:rPr>
          <w:sz w:val="24"/>
          <w:szCs w:val="24"/>
        </w:rPr>
        <w:t xml:space="preserve"> její nedílnou součást.</w:t>
      </w:r>
    </w:p>
    <w:bookmarkEnd w:id="5"/>
    <w:p w14:paraId="4F1D56D8" w14:textId="77777777" w:rsidR="00DF0665" w:rsidRPr="005E642A" w:rsidRDefault="00DF0665" w:rsidP="005B02B6">
      <w:pPr>
        <w:numPr>
          <w:ilvl w:val="0"/>
          <w:numId w:val="2"/>
        </w:numPr>
        <w:spacing w:before="240" w:after="120"/>
        <w:ind w:left="357" w:hanging="357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Lhůta a místo pro podání nabídky</w:t>
      </w:r>
    </w:p>
    <w:p w14:paraId="33998598" w14:textId="4BCF6CCA" w:rsidR="00DF0665" w:rsidRPr="005E642A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5E642A">
        <w:rPr>
          <w:sz w:val="24"/>
          <w:szCs w:val="24"/>
          <w:u w:val="single"/>
        </w:rPr>
        <w:t>Lhůta pro podání nabídek:</w:t>
      </w:r>
      <w:r w:rsidRPr="005E642A">
        <w:rPr>
          <w:sz w:val="24"/>
          <w:szCs w:val="24"/>
        </w:rPr>
        <w:t xml:space="preserve"> nabídky lze podávat do </w:t>
      </w:r>
      <w:r w:rsidR="00AB5A2C" w:rsidRPr="00AB5A2C">
        <w:rPr>
          <w:b/>
          <w:sz w:val="24"/>
          <w:szCs w:val="24"/>
        </w:rPr>
        <w:t>8</w:t>
      </w:r>
      <w:r w:rsidR="000C6D35" w:rsidRPr="00AB5A2C">
        <w:rPr>
          <w:b/>
          <w:sz w:val="24"/>
          <w:szCs w:val="24"/>
        </w:rPr>
        <w:t xml:space="preserve">. </w:t>
      </w:r>
      <w:r w:rsidR="00AB5A2C" w:rsidRPr="00AB5A2C">
        <w:rPr>
          <w:b/>
          <w:sz w:val="24"/>
          <w:szCs w:val="24"/>
        </w:rPr>
        <w:t>4</w:t>
      </w:r>
      <w:r w:rsidR="000C6D35" w:rsidRPr="00AB5A2C">
        <w:rPr>
          <w:b/>
          <w:sz w:val="24"/>
          <w:szCs w:val="24"/>
        </w:rPr>
        <w:t>.</w:t>
      </w:r>
      <w:r w:rsidR="000C6D35" w:rsidRPr="00B37EDC">
        <w:rPr>
          <w:b/>
          <w:sz w:val="24"/>
          <w:szCs w:val="24"/>
        </w:rPr>
        <w:t xml:space="preserve"> 202</w:t>
      </w:r>
      <w:r w:rsidR="00B37EDC" w:rsidRPr="00B37EDC">
        <w:rPr>
          <w:b/>
          <w:sz w:val="24"/>
          <w:szCs w:val="24"/>
        </w:rPr>
        <w:t>5</w:t>
      </w:r>
      <w:r w:rsidRPr="005E642A">
        <w:rPr>
          <w:sz w:val="24"/>
          <w:szCs w:val="24"/>
        </w:rPr>
        <w:t xml:space="preserve"> </w:t>
      </w:r>
      <w:r w:rsidRPr="005E642A">
        <w:rPr>
          <w:b/>
          <w:sz w:val="24"/>
          <w:szCs w:val="24"/>
        </w:rPr>
        <w:t>do </w:t>
      </w:r>
      <w:r w:rsidR="003208AE">
        <w:rPr>
          <w:b/>
          <w:sz w:val="24"/>
          <w:szCs w:val="24"/>
        </w:rPr>
        <w:t>10</w:t>
      </w:r>
      <w:r w:rsidRPr="005E642A">
        <w:rPr>
          <w:b/>
          <w:sz w:val="24"/>
          <w:szCs w:val="24"/>
        </w:rPr>
        <w:t>:</w:t>
      </w:r>
      <w:r w:rsidR="00091959">
        <w:rPr>
          <w:b/>
          <w:sz w:val="24"/>
          <w:szCs w:val="24"/>
        </w:rPr>
        <w:t>0</w:t>
      </w:r>
      <w:r w:rsidRPr="005E642A">
        <w:rPr>
          <w:b/>
          <w:sz w:val="24"/>
          <w:szCs w:val="24"/>
        </w:rPr>
        <w:t>0 hod</w:t>
      </w:r>
      <w:r w:rsidRPr="005E642A">
        <w:rPr>
          <w:sz w:val="24"/>
          <w:szCs w:val="24"/>
        </w:rPr>
        <w:t xml:space="preserve">. V tento den a hodinu již musí být všechny nabídky </w:t>
      </w:r>
      <w:r w:rsidRPr="005E642A">
        <w:rPr>
          <w:b/>
          <w:sz w:val="24"/>
          <w:szCs w:val="24"/>
        </w:rPr>
        <w:t xml:space="preserve">doručeny </w:t>
      </w:r>
      <w:r w:rsidRPr="005E642A">
        <w:rPr>
          <w:sz w:val="24"/>
          <w:szCs w:val="24"/>
        </w:rPr>
        <w:t>zadavateli. Nabídky doručené po tomto termínu budou ze zadávacího řízení vyřazeny.</w:t>
      </w:r>
    </w:p>
    <w:p w14:paraId="23A6EBFE" w14:textId="77777777" w:rsidR="0005224D" w:rsidRPr="0088662A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bookmarkStart w:id="6" w:name="_Hlk107388159"/>
      <w:r w:rsidRPr="0088662A">
        <w:rPr>
          <w:sz w:val="24"/>
          <w:szCs w:val="24"/>
        </w:rPr>
        <w:t xml:space="preserve">Zadavatel analogicky dle § 107 a § 211 odst. 3 ZZVZ umožňuje </w:t>
      </w:r>
      <w:r w:rsidRPr="0088662A">
        <w:rPr>
          <w:sz w:val="24"/>
          <w:szCs w:val="24"/>
          <w:u w:val="single"/>
        </w:rPr>
        <w:t>podání nabídek pouze v elektronické podobě prostřednictvím elektronického nástroje:</w:t>
      </w:r>
    </w:p>
    <w:p w14:paraId="55B82598" w14:textId="464EF2CD" w:rsidR="00DF0665" w:rsidRPr="0088662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88662A">
        <w:rPr>
          <w:b/>
          <w:szCs w:val="24"/>
          <w:u w:val="single"/>
        </w:rPr>
        <w:t>Nabídky podávané v elektronické podobě:</w:t>
      </w:r>
      <w:r w:rsidRPr="0088662A">
        <w:rPr>
          <w:b/>
          <w:szCs w:val="24"/>
        </w:rPr>
        <w:t xml:space="preserve"> </w:t>
      </w:r>
      <w:r w:rsidRPr="0088662A">
        <w:rPr>
          <w:szCs w:val="24"/>
        </w:rPr>
        <w:t xml:space="preserve">V případě podání nabídky elektronickými prostředky je </w:t>
      </w:r>
      <w:r w:rsidR="00900B95" w:rsidRPr="0088662A">
        <w:rPr>
          <w:szCs w:val="24"/>
          <w:lang w:val="cs-CZ"/>
        </w:rPr>
        <w:t>dodavatel</w:t>
      </w:r>
      <w:r w:rsidRPr="0088662A">
        <w:rPr>
          <w:b/>
          <w:szCs w:val="24"/>
        </w:rPr>
        <w:t xml:space="preserve"> povinen použít elektronický nástroj E-ZAK</w:t>
      </w:r>
      <w:r w:rsidRPr="0088662A">
        <w:rPr>
          <w:szCs w:val="24"/>
        </w:rPr>
        <w:t xml:space="preserve"> Veterinární univerzity Brno. Elektronický nástroj E-ZAK je dostupný na adrese </w:t>
      </w:r>
      <w:hyperlink r:id="rId14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 xml:space="preserve">. Veškeré podmínky a informace týkající se elektronického nástroje jsou dostupné na </w:t>
      </w:r>
      <w:hyperlink r:id="rId15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>.</w:t>
      </w:r>
    </w:p>
    <w:p w14:paraId="14872C83" w14:textId="3A1963CB" w:rsidR="00DD67E7" w:rsidRPr="0088662A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5E642A">
        <w:rPr>
          <w:sz w:val="24"/>
          <w:szCs w:val="24"/>
          <w:u w:val="single"/>
        </w:rPr>
        <w:lastRenderedPageBreak/>
        <w:t>Forma a j</w:t>
      </w:r>
      <w:r w:rsidR="00DF0665" w:rsidRPr="005E642A">
        <w:rPr>
          <w:sz w:val="24"/>
          <w:szCs w:val="24"/>
          <w:u w:val="single"/>
        </w:rPr>
        <w:t>azyk nabídky:</w:t>
      </w:r>
      <w:r w:rsidR="00DF0665" w:rsidRPr="005E642A">
        <w:rPr>
          <w:sz w:val="24"/>
          <w:szCs w:val="24"/>
        </w:rPr>
        <w:t xml:space="preserve"> </w:t>
      </w:r>
      <w:r w:rsidRPr="005E642A">
        <w:rPr>
          <w:sz w:val="24"/>
          <w:szCs w:val="24"/>
        </w:rPr>
        <w:t>Nabídka musí být v plné</w:t>
      </w:r>
      <w:r w:rsidR="004750FD">
        <w:rPr>
          <w:sz w:val="24"/>
          <w:szCs w:val="24"/>
        </w:rPr>
        <w:t>m</w:t>
      </w:r>
      <w:r w:rsidRPr="005E642A">
        <w:rPr>
          <w:sz w:val="24"/>
          <w:szCs w:val="24"/>
        </w:rPr>
        <w:t xml:space="preserve"> rozsah</w:t>
      </w:r>
      <w:r w:rsidR="0005224D" w:rsidRPr="005E642A">
        <w:rPr>
          <w:sz w:val="24"/>
          <w:szCs w:val="24"/>
        </w:rPr>
        <w:t>u zpracována v písemné formě (</w:t>
      </w:r>
      <w:r w:rsidRPr="005E642A">
        <w:rPr>
          <w:sz w:val="24"/>
          <w:szCs w:val="24"/>
        </w:rPr>
        <w:t xml:space="preserve">v elektronické podobě). </w:t>
      </w:r>
      <w:r w:rsidR="00DF0665" w:rsidRPr="005E642A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5E642A">
        <w:rPr>
          <w:sz w:val="24"/>
          <w:szCs w:val="24"/>
        </w:rPr>
        <w:t xml:space="preserve">úředním </w:t>
      </w:r>
      <w:r w:rsidR="00DF0665" w:rsidRPr="005E642A">
        <w:rPr>
          <w:sz w:val="24"/>
          <w:szCs w:val="24"/>
        </w:rPr>
        <w:t>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20C34D79" w14:textId="77777777" w:rsidR="00DF0665" w:rsidRPr="0088662A" w:rsidRDefault="00DF0665" w:rsidP="005B02B6">
      <w:pPr>
        <w:numPr>
          <w:ilvl w:val="1"/>
          <w:numId w:val="2"/>
        </w:numPr>
        <w:tabs>
          <w:tab w:val="left" w:pos="709"/>
        </w:tabs>
        <w:spacing w:before="240" w:after="120"/>
        <w:ind w:left="709" w:hanging="567"/>
        <w:jc w:val="both"/>
        <w:rPr>
          <w:b/>
          <w:sz w:val="24"/>
          <w:szCs w:val="24"/>
        </w:rPr>
      </w:pPr>
      <w:r w:rsidRPr="0088662A">
        <w:rPr>
          <w:b/>
          <w:sz w:val="24"/>
          <w:szCs w:val="24"/>
          <w:u w:val="single"/>
        </w:rPr>
        <w:t>Místo pro podání nabídek:</w:t>
      </w:r>
    </w:p>
    <w:p w14:paraId="7F7FD10D" w14:textId="7C027D72" w:rsidR="00DF0665" w:rsidRPr="0088662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88662A">
        <w:rPr>
          <w:b/>
          <w:szCs w:val="24"/>
          <w:u w:val="single"/>
        </w:rPr>
        <w:t>Nabídky podávané v elektronické podobě:</w:t>
      </w:r>
      <w:r w:rsidRPr="0088662A">
        <w:rPr>
          <w:b/>
          <w:szCs w:val="24"/>
        </w:rPr>
        <w:t xml:space="preserve"> </w:t>
      </w:r>
      <w:r w:rsidRPr="0088662A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6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>.</w:t>
      </w:r>
    </w:p>
    <w:p w14:paraId="6583E578" w14:textId="77777777" w:rsidR="000720BC" w:rsidRPr="005E642A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szCs w:val="24"/>
        </w:rPr>
        <w:t xml:space="preserve">Dodavatel, který podal nabídku v zadávacím řízení, nesmí být současně </w:t>
      </w:r>
      <w:r w:rsidR="000720BC" w:rsidRPr="005E642A">
        <w:rPr>
          <w:szCs w:val="24"/>
          <w:lang w:val="cs-CZ"/>
        </w:rPr>
        <w:t>osobou</w:t>
      </w:r>
      <w:r w:rsidRPr="005E642A">
        <w:rPr>
          <w:szCs w:val="24"/>
        </w:rPr>
        <w:t>,</w:t>
      </w:r>
      <w:r w:rsidR="000720BC" w:rsidRPr="005E642A">
        <w:rPr>
          <w:szCs w:val="24"/>
        </w:rPr>
        <w:t xml:space="preserve"> je</w:t>
      </w:r>
      <w:r w:rsidR="000720BC" w:rsidRPr="005E642A">
        <w:rPr>
          <w:szCs w:val="24"/>
          <w:lang w:val="cs-CZ"/>
        </w:rPr>
        <w:t>jímž</w:t>
      </w:r>
      <w:r w:rsidRPr="005E642A">
        <w:rPr>
          <w:szCs w:val="24"/>
        </w:rPr>
        <w:t xml:space="preserve"> prostřednictvím jiný dodavatel v tomtéž zadávacím řízení prokazuje kvalifikaci. </w:t>
      </w:r>
    </w:p>
    <w:p w14:paraId="10070F47" w14:textId="77777777" w:rsidR="000720BC" w:rsidRPr="005E642A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5E642A">
        <w:rPr>
          <w:szCs w:val="24"/>
        </w:rPr>
        <w:t xml:space="preserve"> je</w:t>
      </w:r>
      <w:r w:rsidRPr="005E642A">
        <w:rPr>
          <w:szCs w:val="24"/>
          <w:lang w:val="cs-CZ"/>
        </w:rPr>
        <w:t>jímž</w:t>
      </w:r>
      <w:r w:rsidRPr="005E642A">
        <w:rPr>
          <w:szCs w:val="24"/>
        </w:rPr>
        <w:t xml:space="preserve"> prostřednictvím jiný</w:t>
      </w:r>
      <w:r w:rsidRPr="005E642A">
        <w:rPr>
          <w:szCs w:val="24"/>
          <w:lang w:val="cs-CZ"/>
        </w:rPr>
        <w:t xml:space="preserve"> účastník zadávacího řízení</w:t>
      </w:r>
      <w:r w:rsidRPr="005E642A">
        <w:rPr>
          <w:szCs w:val="24"/>
        </w:rPr>
        <w:t xml:space="preserve"> v tomtéž zadávacím řízení prokazuje kvalifikaci. </w:t>
      </w:r>
    </w:p>
    <w:p w14:paraId="79E1D2BB" w14:textId="77777777" w:rsidR="00DF0665" w:rsidRPr="005E642A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b/>
          <w:szCs w:val="24"/>
          <w:u w:val="single"/>
          <w:lang w:val="cs-CZ"/>
        </w:rPr>
        <w:t>Dodavatel</w:t>
      </w:r>
      <w:r w:rsidR="00DF0665" w:rsidRPr="005E642A">
        <w:rPr>
          <w:b/>
          <w:szCs w:val="24"/>
          <w:u w:val="single"/>
        </w:rPr>
        <w:t xml:space="preserve"> ve své nabídce</w:t>
      </w:r>
      <w:r w:rsidR="00DF0665" w:rsidRPr="005E642A">
        <w:rPr>
          <w:szCs w:val="24"/>
          <w:u w:val="single"/>
        </w:rPr>
        <w:t xml:space="preserve"> </w:t>
      </w:r>
      <w:r w:rsidR="00DF0665" w:rsidRPr="005E642A">
        <w:rPr>
          <w:b/>
          <w:szCs w:val="24"/>
          <w:u w:val="single"/>
        </w:rPr>
        <w:t>uvede kontaktní osobu ve věci zakázky</w:t>
      </w:r>
      <w:r w:rsidR="00DF0665" w:rsidRPr="005E642A">
        <w:rPr>
          <w:szCs w:val="24"/>
        </w:rPr>
        <w:t xml:space="preserve">, její telefon a </w:t>
      </w:r>
      <w:r w:rsidR="00DF0665" w:rsidRPr="005E642A">
        <w:rPr>
          <w:szCs w:val="24"/>
        </w:rPr>
        <w:br/>
        <w:t>e-mailovou adresu.</w:t>
      </w:r>
    </w:p>
    <w:p w14:paraId="675E5C1F" w14:textId="77777777" w:rsidR="00DF0665" w:rsidRPr="005E642A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5E642A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052D5DBC" w14:textId="77777777" w:rsidR="00DF0665" w:rsidRPr="005E642A" w:rsidRDefault="00DF0665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bookmarkStart w:id="7" w:name="_Hlk107388359"/>
      <w:bookmarkEnd w:id="6"/>
      <w:r w:rsidRPr="005E642A">
        <w:rPr>
          <w:b/>
          <w:sz w:val="24"/>
          <w:szCs w:val="24"/>
          <w:u w:val="single"/>
        </w:rPr>
        <w:t xml:space="preserve">Zadávací lhůta </w:t>
      </w:r>
    </w:p>
    <w:p w14:paraId="3871AE9E" w14:textId="4CFA87BB" w:rsidR="00DF0665" w:rsidRPr="005E642A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 w:rsidRPr="005E642A">
        <w:rPr>
          <w:sz w:val="24"/>
          <w:szCs w:val="24"/>
        </w:rPr>
        <w:t>Doba, po kterou jsou dodavatelé</w:t>
      </w:r>
      <w:r w:rsidR="00BB5D50" w:rsidRPr="005E642A">
        <w:rPr>
          <w:sz w:val="24"/>
          <w:szCs w:val="24"/>
        </w:rPr>
        <w:t xml:space="preserve"> vázáni svými nabídkami, činí </w:t>
      </w:r>
      <w:r w:rsidR="005A0400">
        <w:rPr>
          <w:sz w:val="24"/>
          <w:szCs w:val="24"/>
        </w:rPr>
        <w:t>120</w:t>
      </w:r>
      <w:r w:rsidR="00DF0665" w:rsidRPr="005E642A">
        <w:rPr>
          <w:sz w:val="24"/>
          <w:szCs w:val="24"/>
        </w:rPr>
        <w:t xml:space="preserve"> dnů od posledního dne lhůty pro podání nabídek. Zadavatel oznámí své rozhodnutí o výběru nejvhodnější nabídky kdykoliv během této lhůty.</w:t>
      </w:r>
    </w:p>
    <w:p w14:paraId="73DA81CE" w14:textId="4023BFA8" w:rsidR="00396ED1" w:rsidRPr="005E642A" w:rsidRDefault="00520436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0" w:hanging="284"/>
        <w:jc w:val="both"/>
        <w:rPr>
          <w:b/>
          <w:sz w:val="24"/>
          <w:szCs w:val="24"/>
          <w:u w:val="single"/>
        </w:rPr>
      </w:pPr>
      <w:bookmarkStart w:id="8" w:name="_Hlk107388436"/>
      <w:bookmarkEnd w:id="7"/>
      <w:r w:rsidRPr="005E642A">
        <w:rPr>
          <w:b/>
          <w:sz w:val="24"/>
          <w:szCs w:val="24"/>
          <w:u w:val="single"/>
        </w:rPr>
        <w:t>Výběr nejvhodnější nabídky, h</w:t>
      </w:r>
      <w:r w:rsidR="00DF0665" w:rsidRPr="005E642A">
        <w:rPr>
          <w:b/>
          <w:sz w:val="24"/>
          <w:szCs w:val="24"/>
          <w:u w:val="single"/>
        </w:rPr>
        <w:t>odnot</w:t>
      </w:r>
      <w:r w:rsidR="008812A9">
        <w:rPr>
          <w:b/>
          <w:sz w:val="24"/>
          <w:szCs w:val="24"/>
          <w:u w:val="single"/>
        </w:rPr>
        <w:t>i</w:t>
      </w:r>
      <w:r w:rsidR="00DF0665" w:rsidRPr="005E642A">
        <w:rPr>
          <w:b/>
          <w:sz w:val="24"/>
          <w:szCs w:val="24"/>
          <w:u w:val="single"/>
        </w:rPr>
        <w:t>cí kritéria</w:t>
      </w:r>
    </w:p>
    <w:p w14:paraId="20B2A75C" w14:textId="2A797439" w:rsidR="00396ED1" w:rsidRPr="005E642A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Posuzování a hodnocení nabídek provede hodnot</w:t>
      </w:r>
      <w:r w:rsidR="005A0400">
        <w:rPr>
          <w:sz w:val="24"/>
          <w:szCs w:val="24"/>
        </w:rPr>
        <w:t>i</w:t>
      </w:r>
      <w:r w:rsidRPr="005E642A">
        <w:rPr>
          <w:sz w:val="24"/>
          <w:szCs w:val="24"/>
        </w:rPr>
        <w:t>cí komise.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>cí komise posoudí nabídky z hlediska splnění požadavků zadavatele uvedených v zadávacích podmínkách.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108C48C7" w14:textId="1BB9F3BB" w:rsidR="00396ED1" w:rsidRPr="005E642A" w:rsidRDefault="00396ED1" w:rsidP="00271055">
      <w:pPr>
        <w:tabs>
          <w:tab w:val="left" w:pos="142"/>
        </w:tabs>
        <w:spacing w:before="120" w:after="6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t>Základním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 xml:space="preserve">cím kritériem pro zadání této veřejné zakázky je celková </w:t>
      </w:r>
      <w:r w:rsidRPr="005E642A">
        <w:rPr>
          <w:b/>
          <w:sz w:val="24"/>
          <w:szCs w:val="24"/>
        </w:rPr>
        <w:t>nabídková cena v CZK bez DPH za celý předmět plnění této veřejné zakázky.</w:t>
      </w:r>
    </w:p>
    <w:p w14:paraId="70D0A9B9" w14:textId="77777777" w:rsidR="00396ED1" w:rsidRPr="005E642A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  <w:u w:val="single"/>
        </w:rPr>
      </w:pPr>
      <w:r w:rsidRPr="005E642A">
        <w:rPr>
          <w:b/>
          <w:sz w:val="24"/>
          <w:szCs w:val="24"/>
        </w:rPr>
        <w:t>Nejvhodnější nabídkou je nabídka s nejnižší celkovou nabídkovou cenou v CZK bez DPH.</w:t>
      </w:r>
    </w:p>
    <w:p w14:paraId="37D153A4" w14:textId="43F633AD" w:rsidR="00396ED1" w:rsidRPr="005E642A" w:rsidRDefault="00396ED1" w:rsidP="00271055">
      <w:pPr>
        <w:tabs>
          <w:tab w:val="left" w:pos="142"/>
        </w:tabs>
        <w:spacing w:after="12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t>Pro účely hodnocení této veřejné zakázky se</w:t>
      </w:r>
      <w:r w:rsidRPr="005E642A">
        <w:rPr>
          <w:b/>
          <w:sz w:val="24"/>
          <w:szCs w:val="24"/>
        </w:rPr>
        <w:t xml:space="preserve"> </w:t>
      </w:r>
      <w:r w:rsidRPr="005E642A">
        <w:rPr>
          <w:b/>
          <w:sz w:val="24"/>
          <w:szCs w:val="24"/>
          <w:u w:val="single"/>
        </w:rPr>
        <w:t>celkovou nabídkovou cenou rozumí celková nabídková cena v CZK bez DPH</w:t>
      </w:r>
      <w:r w:rsidR="0088662A">
        <w:rPr>
          <w:b/>
          <w:sz w:val="24"/>
          <w:szCs w:val="24"/>
          <w:u w:val="single"/>
        </w:rPr>
        <w:t>, kterou dodavatel doplnil do čl. 2 Vzoru smlouvy</w:t>
      </w:r>
      <w:r w:rsidR="0088662A" w:rsidRPr="0088662A">
        <w:rPr>
          <w:sz w:val="24"/>
          <w:szCs w:val="24"/>
        </w:rPr>
        <w:t>, který tvoří jako příloha č. 1 nedílnou součást ZD.</w:t>
      </w:r>
    </w:p>
    <w:p w14:paraId="4F344DAC" w14:textId="77777777" w:rsidR="00DF0665" w:rsidRPr="005E642A" w:rsidRDefault="00DF0665" w:rsidP="00271055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Požadavky veřejného zadavatele na kvalifikaci</w:t>
      </w:r>
    </w:p>
    <w:p w14:paraId="2494AEC1" w14:textId="06A3FE75"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9" w:name="_Toc230747500"/>
      <w:bookmarkStart w:id="10" w:name="_Toc230760917"/>
      <w:r w:rsidRPr="005E642A">
        <w:rPr>
          <w:b/>
          <w:sz w:val="24"/>
          <w:szCs w:val="24"/>
        </w:rPr>
        <w:t>Požadavky na kvalifikační předpoklady a z</w:t>
      </w:r>
      <w:r w:rsidR="00DF0665" w:rsidRPr="005E642A">
        <w:rPr>
          <w:b/>
          <w:sz w:val="24"/>
          <w:szCs w:val="24"/>
        </w:rPr>
        <w:t xml:space="preserve">působ prokázání </w:t>
      </w:r>
      <w:r w:rsidRPr="005E642A">
        <w:rPr>
          <w:b/>
          <w:sz w:val="24"/>
          <w:szCs w:val="24"/>
        </w:rPr>
        <w:t>kvalifikačních předpokladů jsou</w:t>
      </w:r>
      <w:r w:rsidR="00DF0665" w:rsidRPr="005E642A">
        <w:rPr>
          <w:b/>
          <w:sz w:val="24"/>
          <w:szCs w:val="24"/>
        </w:rPr>
        <w:t xml:space="preserve"> podrobně stanoven</w:t>
      </w:r>
      <w:r w:rsidRPr="005E642A">
        <w:rPr>
          <w:b/>
          <w:sz w:val="24"/>
          <w:szCs w:val="24"/>
        </w:rPr>
        <w:t>y</w:t>
      </w:r>
      <w:r w:rsidR="00DF0665" w:rsidRPr="005E642A">
        <w:rPr>
          <w:b/>
          <w:sz w:val="24"/>
          <w:szCs w:val="24"/>
        </w:rPr>
        <w:t xml:space="preserve"> v čl. 3 ZD</w:t>
      </w:r>
      <w:r w:rsidR="00DF0665" w:rsidRPr="005E642A">
        <w:rPr>
          <w:sz w:val="24"/>
          <w:szCs w:val="24"/>
        </w:rPr>
        <w:t>,</w:t>
      </w:r>
      <w:r w:rsidR="00DF0665" w:rsidRPr="005E642A">
        <w:rPr>
          <w:b/>
          <w:sz w:val="24"/>
          <w:szCs w:val="24"/>
        </w:rPr>
        <w:t xml:space="preserve"> </w:t>
      </w:r>
      <w:r w:rsidR="00DF0665" w:rsidRPr="005E642A">
        <w:rPr>
          <w:sz w:val="24"/>
          <w:szCs w:val="24"/>
        </w:rPr>
        <w:t>která tvoří jako příloha č. 1 nedílnou součást této výzvy a je spol</w:t>
      </w:r>
      <w:r w:rsidR="00981DE8" w:rsidRPr="005E642A">
        <w:rPr>
          <w:sz w:val="24"/>
          <w:szCs w:val="24"/>
        </w:rPr>
        <w:t>u s výzvou pro oslovené dodavatele</w:t>
      </w:r>
      <w:r w:rsidR="00DF0665" w:rsidRPr="005E642A">
        <w:rPr>
          <w:sz w:val="24"/>
          <w:szCs w:val="24"/>
        </w:rPr>
        <w:t xml:space="preserve"> bezplatně k dispozici na profilu zadavatele </w:t>
      </w:r>
      <w:bookmarkEnd w:id="9"/>
      <w:bookmarkEnd w:id="10"/>
      <w:r w:rsidR="004B1AE3">
        <w:rPr>
          <w:sz w:val="24"/>
          <w:szCs w:val="24"/>
        </w:rPr>
        <w:fldChar w:fldCharType="begin"/>
      </w:r>
      <w:r w:rsidR="004B1AE3">
        <w:rPr>
          <w:sz w:val="24"/>
          <w:szCs w:val="24"/>
        </w:rPr>
        <w:instrText xml:space="preserve"> HYPERLINK "https://zakazky.vetuni.cz/" </w:instrText>
      </w:r>
      <w:r w:rsidR="004B1AE3">
        <w:rPr>
          <w:sz w:val="24"/>
          <w:szCs w:val="24"/>
        </w:rPr>
        <w:fldChar w:fldCharType="separate"/>
      </w:r>
      <w:r w:rsidR="004B1AE3" w:rsidRPr="004B1AE3">
        <w:rPr>
          <w:rStyle w:val="Hypertextovodkaz"/>
          <w:sz w:val="24"/>
          <w:szCs w:val="24"/>
        </w:rPr>
        <w:t>https://zakazky.vetuni.cz/</w:t>
      </w:r>
      <w:r w:rsidR="004B1AE3">
        <w:rPr>
          <w:sz w:val="24"/>
          <w:szCs w:val="24"/>
        </w:rPr>
        <w:fldChar w:fldCharType="end"/>
      </w:r>
      <w:r w:rsidRPr="005E642A">
        <w:rPr>
          <w:sz w:val="24"/>
          <w:szCs w:val="24"/>
        </w:rPr>
        <w:t>.</w:t>
      </w:r>
    </w:p>
    <w:p w14:paraId="5C658F8A" w14:textId="77777777" w:rsidR="005B02B6" w:rsidRPr="005E642A" w:rsidRDefault="005B02B6" w:rsidP="00DF0665">
      <w:pPr>
        <w:pStyle w:val="Textpoznpodarou"/>
        <w:jc w:val="both"/>
        <w:rPr>
          <w:sz w:val="24"/>
          <w:szCs w:val="24"/>
        </w:rPr>
      </w:pPr>
    </w:p>
    <w:p w14:paraId="1787AC4A" w14:textId="77777777" w:rsidR="00DF0665" w:rsidRPr="005E642A" w:rsidRDefault="00A22891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lastRenderedPageBreak/>
        <w:t>Obchodní podmínky</w:t>
      </w:r>
      <w:r w:rsidR="00DF0665" w:rsidRPr="005E642A">
        <w:rPr>
          <w:sz w:val="24"/>
          <w:szCs w:val="24"/>
        </w:rPr>
        <w:t xml:space="preserve"> </w:t>
      </w:r>
    </w:p>
    <w:p w14:paraId="7578E3D8" w14:textId="3218FB87" w:rsidR="000B3537" w:rsidRDefault="00A22891" w:rsidP="00DE2151">
      <w:pPr>
        <w:spacing w:before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Obchodní podmínky plnění veřejné zakázky jsou specifikovány v</w:t>
      </w:r>
      <w:r w:rsidR="00080918">
        <w:rPr>
          <w:sz w:val="24"/>
          <w:szCs w:val="24"/>
        </w:rPr>
        <w:t xml:space="preserve"> </w:t>
      </w:r>
      <w:r w:rsidR="00080918" w:rsidRPr="00080918">
        <w:rPr>
          <w:sz w:val="24"/>
          <w:szCs w:val="24"/>
        </w:rPr>
        <w:t xml:space="preserve">příloze č. 1 zadávací dokumentace „Vzor </w:t>
      </w:r>
      <w:r w:rsidR="005A0400">
        <w:rPr>
          <w:sz w:val="24"/>
          <w:szCs w:val="24"/>
        </w:rPr>
        <w:t>smlouv</w:t>
      </w:r>
      <w:r w:rsidR="0088662A">
        <w:rPr>
          <w:sz w:val="24"/>
          <w:szCs w:val="24"/>
        </w:rPr>
        <w:t>y</w:t>
      </w:r>
      <w:r w:rsidR="00080918" w:rsidRPr="00080918">
        <w:rPr>
          <w:sz w:val="24"/>
          <w:szCs w:val="24"/>
        </w:rPr>
        <w:t>“, která tvoří její nedílnou součást.</w:t>
      </w:r>
      <w:r w:rsidR="008646CB" w:rsidRPr="005E642A">
        <w:rPr>
          <w:rStyle w:val="Hypertextovodkaz"/>
          <w:color w:val="auto"/>
          <w:sz w:val="24"/>
          <w:szCs w:val="24"/>
          <w:u w:val="none"/>
        </w:rPr>
        <w:t xml:space="preserve"> </w:t>
      </w:r>
      <w:r w:rsidRPr="005E642A">
        <w:rPr>
          <w:sz w:val="24"/>
          <w:szCs w:val="24"/>
        </w:rPr>
        <w:t>Obchodní podmínky jsou pro dodavatel</w:t>
      </w:r>
      <w:r w:rsidR="00F81D69" w:rsidRPr="005E642A">
        <w:rPr>
          <w:sz w:val="24"/>
          <w:szCs w:val="24"/>
        </w:rPr>
        <w:t>e</w:t>
      </w:r>
      <w:r w:rsidRPr="005E642A">
        <w:rPr>
          <w:sz w:val="24"/>
          <w:szCs w:val="24"/>
        </w:rPr>
        <w:t xml:space="preserve"> závazné a </w:t>
      </w:r>
      <w:r w:rsidR="00A079F5">
        <w:rPr>
          <w:sz w:val="24"/>
          <w:szCs w:val="24"/>
        </w:rPr>
        <w:t>nesmí</w:t>
      </w:r>
      <w:r w:rsidR="00A079F5" w:rsidRPr="005E642A">
        <w:rPr>
          <w:sz w:val="24"/>
          <w:szCs w:val="24"/>
        </w:rPr>
        <w:t xml:space="preserve"> </w:t>
      </w:r>
      <w:r w:rsidR="00DE2151" w:rsidRPr="005E642A">
        <w:rPr>
          <w:sz w:val="24"/>
          <w:szCs w:val="24"/>
        </w:rPr>
        <w:t>být měněny či doplňovány</w:t>
      </w:r>
      <w:r w:rsidR="005112F0" w:rsidRPr="005E642A">
        <w:rPr>
          <w:sz w:val="24"/>
          <w:szCs w:val="24"/>
        </w:rPr>
        <w:t>.</w:t>
      </w:r>
    </w:p>
    <w:p w14:paraId="0F61B5DF" w14:textId="77777777" w:rsidR="00DF0665" w:rsidRPr="005E642A" w:rsidRDefault="00DF0665" w:rsidP="009642BF">
      <w:pPr>
        <w:numPr>
          <w:ilvl w:val="0"/>
          <w:numId w:val="2"/>
        </w:numPr>
        <w:tabs>
          <w:tab w:val="left" w:pos="142"/>
        </w:tabs>
        <w:spacing w:before="240" w:after="120"/>
        <w:ind w:left="142" w:hanging="426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328AEDF3" w14:textId="12774E09" w:rsidR="00DF0665" w:rsidRPr="005E642A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Požadavky na zpracování a obsah nabídky a požadavky na zpracování nabídkové ceny jsou uvedeny v </w:t>
      </w:r>
      <w:r w:rsidR="00C61713" w:rsidRPr="005E642A">
        <w:rPr>
          <w:sz w:val="24"/>
          <w:szCs w:val="24"/>
        </w:rPr>
        <w:t>ZD</w:t>
      </w:r>
      <w:r w:rsidRPr="005E642A">
        <w:rPr>
          <w:sz w:val="24"/>
          <w:szCs w:val="24"/>
        </w:rPr>
        <w:t>, která tvoří jako příloha č. 1 nedílnou součást této výzvy a je spol</w:t>
      </w:r>
      <w:r w:rsidR="00C61713" w:rsidRPr="005E642A">
        <w:rPr>
          <w:sz w:val="24"/>
          <w:szCs w:val="24"/>
        </w:rPr>
        <w:t>u s výzvou pro oslovené dodavatele</w:t>
      </w:r>
      <w:r w:rsidRPr="005E642A">
        <w:rPr>
          <w:sz w:val="24"/>
          <w:szCs w:val="24"/>
        </w:rPr>
        <w:t xml:space="preserve"> bezplatně k dispozici na profilu zadavatele </w:t>
      </w:r>
      <w:hyperlink r:id="rId17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  <w:r w:rsidRPr="005E642A">
        <w:rPr>
          <w:sz w:val="24"/>
          <w:szCs w:val="24"/>
        </w:rPr>
        <w:t xml:space="preserve"> </w:t>
      </w:r>
    </w:p>
    <w:p w14:paraId="5E0CB82D" w14:textId="77777777" w:rsidR="00615E3B" w:rsidRPr="005E642A" w:rsidRDefault="00615E3B" w:rsidP="005B02B6">
      <w:pPr>
        <w:numPr>
          <w:ilvl w:val="0"/>
          <w:numId w:val="4"/>
        </w:numPr>
        <w:tabs>
          <w:tab w:val="left" w:pos="142"/>
        </w:tabs>
        <w:spacing w:before="240" w:after="120"/>
        <w:ind w:left="0" w:hanging="284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29026CF7" w14:textId="77777777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Dodavatel je oprávněn požadovat po zadavateli písemně </w:t>
      </w:r>
      <w:r w:rsidR="00615E3B" w:rsidRPr="005E642A">
        <w:rPr>
          <w:sz w:val="24"/>
          <w:szCs w:val="24"/>
        </w:rPr>
        <w:t>vysvětlení zadávací dokumentace</w:t>
      </w:r>
      <w:r w:rsidRPr="005E642A">
        <w:rPr>
          <w:sz w:val="24"/>
          <w:szCs w:val="24"/>
        </w:rPr>
        <w:t>. Písemná žádost</w:t>
      </w:r>
      <w:r w:rsidR="00615E3B" w:rsidRPr="005E642A">
        <w:rPr>
          <w:sz w:val="24"/>
          <w:szCs w:val="24"/>
        </w:rPr>
        <w:t xml:space="preserve"> o vysvětlení</w:t>
      </w:r>
      <w:r w:rsidRPr="005E642A">
        <w:rPr>
          <w:sz w:val="24"/>
          <w:szCs w:val="24"/>
        </w:rPr>
        <w:t xml:space="preserve"> musí být zadavateli </w:t>
      </w:r>
      <w:r w:rsidRPr="005E642A">
        <w:rPr>
          <w:b/>
          <w:sz w:val="24"/>
          <w:szCs w:val="24"/>
        </w:rPr>
        <w:t xml:space="preserve">doručena nejpozději 3 pracovní dny </w:t>
      </w:r>
      <w:r w:rsidRPr="005E642A">
        <w:rPr>
          <w:sz w:val="24"/>
          <w:szCs w:val="24"/>
        </w:rPr>
        <w:t>před uplynutím lhůty pro podání nabídek.</w:t>
      </w:r>
    </w:p>
    <w:p w14:paraId="5D1B18AB" w14:textId="77777777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Zadavatel apeluje na dodavatele, aby žádost o </w:t>
      </w:r>
      <w:r w:rsidR="00615E3B" w:rsidRPr="005E642A">
        <w:rPr>
          <w:sz w:val="24"/>
          <w:szCs w:val="24"/>
        </w:rPr>
        <w:t xml:space="preserve">vysvětlení zadávací dokumentace </w:t>
      </w:r>
      <w:r w:rsidRPr="005E642A">
        <w:rPr>
          <w:sz w:val="24"/>
          <w:szCs w:val="24"/>
        </w:rPr>
        <w:t xml:space="preserve">podávali výhradně </w:t>
      </w:r>
      <w:r w:rsidRPr="005E642A">
        <w:rPr>
          <w:b/>
          <w:bCs/>
          <w:sz w:val="24"/>
          <w:szCs w:val="24"/>
        </w:rPr>
        <w:t>pomocí elektronického nástroje pro zadávání veřejných zakázek E-ZAK</w:t>
      </w:r>
      <w:r w:rsidRPr="005E642A">
        <w:rPr>
          <w:sz w:val="24"/>
          <w:szCs w:val="24"/>
        </w:rPr>
        <w:t xml:space="preserve">. </w:t>
      </w:r>
    </w:p>
    <w:p w14:paraId="738E4943" w14:textId="128E61D3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Zadavatel odešle prostřednictvím systému E-ZAK </w:t>
      </w:r>
      <w:r w:rsidR="00615E3B" w:rsidRPr="005E642A">
        <w:rPr>
          <w:sz w:val="24"/>
          <w:szCs w:val="24"/>
        </w:rPr>
        <w:t>vysvětlení zadávací dokumentace</w:t>
      </w:r>
      <w:r w:rsidRPr="005E642A">
        <w:rPr>
          <w:sz w:val="24"/>
          <w:szCs w:val="24"/>
        </w:rPr>
        <w:t xml:space="preserve"> písemně nejpozději do </w:t>
      </w:r>
      <w:r w:rsidR="00B37EDC">
        <w:rPr>
          <w:sz w:val="24"/>
          <w:szCs w:val="24"/>
        </w:rPr>
        <w:t>3</w:t>
      </w:r>
      <w:r w:rsidRPr="005E642A">
        <w:rPr>
          <w:sz w:val="24"/>
          <w:szCs w:val="24"/>
        </w:rPr>
        <w:t xml:space="preserve"> pracovních dnů po doručení písemné žádosti o</w:t>
      </w:r>
      <w:r w:rsidR="00615E3B" w:rsidRPr="005E642A">
        <w:rPr>
          <w:sz w:val="24"/>
          <w:szCs w:val="24"/>
        </w:rPr>
        <w:t xml:space="preserve"> vysvětlení</w:t>
      </w:r>
      <w:r w:rsidRPr="005E642A">
        <w:rPr>
          <w:sz w:val="24"/>
          <w:szCs w:val="24"/>
        </w:rPr>
        <w:t xml:space="preserve">. </w:t>
      </w:r>
    </w:p>
    <w:p w14:paraId="349D73D2" w14:textId="77777777" w:rsidR="00A22891" w:rsidRPr="005E642A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Vysvětlení zadávací dokumentace</w:t>
      </w:r>
      <w:r w:rsidR="00A22891" w:rsidRPr="005E642A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17710919" w14:textId="787FAC3F" w:rsidR="00A22891" w:rsidRPr="005A0400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Zadavatel může poskytnout </w:t>
      </w:r>
      <w:r w:rsidR="00615E3B" w:rsidRPr="005E642A">
        <w:rPr>
          <w:sz w:val="24"/>
          <w:szCs w:val="24"/>
        </w:rPr>
        <w:t xml:space="preserve">vysvětlení zadávací dokumentace </w:t>
      </w:r>
      <w:r w:rsidRPr="005E642A">
        <w:rPr>
          <w:sz w:val="24"/>
          <w:szCs w:val="24"/>
        </w:rPr>
        <w:t xml:space="preserve">i bez předchozí žádosti. </w:t>
      </w:r>
    </w:p>
    <w:p w14:paraId="72F1202E" w14:textId="77777777" w:rsidR="00A22891" w:rsidRPr="005E642A" w:rsidRDefault="00A22891" w:rsidP="005B02B6">
      <w:pPr>
        <w:numPr>
          <w:ilvl w:val="0"/>
          <w:numId w:val="4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Oprávnění zadavatele</w:t>
      </w:r>
    </w:p>
    <w:p w14:paraId="276C75DB" w14:textId="77777777" w:rsidR="00A22891" w:rsidRPr="005E642A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Zadavatel si vyhrazuje právo:</w:t>
      </w:r>
    </w:p>
    <w:p w14:paraId="06F210D4" w14:textId="3CFAD0EF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Změnit nebo doplnit </w:t>
      </w:r>
      <w:r w:rsidR="00B63467" w:rsidRPr="005E642A">
        <w:rPr>
          <w:sz w:val="24"/>
          <w:szCs w:val="24"/>
        </w:rPr>
        <w:t xml:space="preserve">zadávací </w:t>
      </w:r>
      <w:r w:rsidRPr="005E642A">
        <w:rPr>
          <w:sz w:val="24"/>
          <w:szCs w:val="24"/>
        </w:rPr>
        <w:t xml:space="preserve">podmínky </w:t>
      </w:r>
      <w:r w:rsidR="00B63467" w:rsidRPr="005E642A">
        <w:rPr>
          <w:sz w:val="24"/>
          <w:szCs w:val="24"/>
        </w:rPr>
        <w:t>obsažené v zadávací dokumentaci</w:t>
      </w:r>
      <w:r w:rsidRPr="005E642A">
        <w:rPr>
          <w:sz w:val="24"/>
          <w:szCs w:val="24"/>
        </w:rPr>
        <w:t xml:space="preserve"> nejpozději 2 pracovní dny před uplynutím lhůt</w:t>
      </w:r>
      <w:r w:rsidR="00A079F5">
        <w:rPr>
          <w:sz w:val="24"/>
          <w:szCs w:val="24"/>
        </w:rPr>
        <w:t>y</w:t>
      </w:r>
      <w:r w:rsidRPr="005E642A">
        <w:rPr>
          <w:sz w:val="24"/>
          <w:szCs w:val="24"/>
        </w:rPr>
        <w:t xml:space="preserve"> pro podání nabídek.</w:t>
      </w:r>
    </w:p>
    <w:p w14:paraId="0F7C4652" w14:textId="5A7FCD6F" w:rsidR="00E12447" w:rsidRPr="005E642A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</w:t>
      </w:r>
      <w:r w:rsidR="00A22891" w:rsidRPr="005E642A">
        <w:rPr>
          <w:sz w:val="24"/>
          <w:szCs w:val="24"/>
        </w:rPr>
        <w:t xml:space="preserve">ožádat </w:t>
      </w:r>
      <w:r w:rsidRPr="005E642A">
        <w:rPr>
          <w:sz w:val="24"/>
          <w:szCs w:val="24"/>
        </w:rPr>
        <w:t>dodavatele o objasnění předložených údajů nebo dokladů nebo o doplnění dalších</w:t>
      </w:r>
      <w:r w:rsidR="00E12447" w:rsidRPr="005E642A">
        <w:rPr>
          <w:sz w:val="24"/>
          <w:szCs w:val="24"/>
        </w:rPr>
        <w:t xml:space="preserve"> nebo chybějících údajů nebo dokladů analogicky dle § 46 ZZVZ. </w:t>
      </w:r>
      <w:r w:rsidR="00A42B8F">
        <w:rPr>
          <w:sz w:val="24"/>
          <w:szCs w:val="24"/>
        </w:rPr>
        <w:t>Dodav</w:t>
      </w:r>
      <w:r w:rsidR="00F94089">
        <w:rPr>
          <w:sz w:val="24"/>
          <w:szCs w:val="24"/>
        </w:rPr>
        <w:t>a</w:t>
      </w:r>
      <w:r w:rsidR="00A42B8F">
        <w:rPr>
          <w:sz w:val="24"/>
          <w:szCs w:val="24"/>
        </w:rPr>
        <w:t>tel</w:t>
      </w:r>
      <w:r w:rsidR="00A42B8F" w:rsidRPr="005E642A">
        <w:rPr>
          <w:sz w:val="24"/>
          <w:szCs w:val="24"/>
        </w:rPr>
        <w:t xml:space="preserve"> </w:t>
      </w:r>
      <w:r w:rsidR="00A22891" w:rsidRPr="005E642A">
        <w:rPr>
          <w:sz w:val="24"/>
          <w:szCs w:val="24"/>
        </w:rPr>
        <w:t xml:space="preserve">je povinen tuto povinnost splnit ve lhůtě stanovené zadavatelem. </w:t>
      </w:r>
    </w:p>
    <w:p w14:paraId="2DA27F32" w14:textId="225A9C6C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Zrušit zadávací řízení této veřejné zakázky do doby uzavření smlouvy</w:t>
      </w:r>
      <w:r w:rsidR="00571A24" w:rsidRPr="005E642A">
        <w:rPr>
          <w:sz w:val="24"/>
          <w:szCs w:val="24"/>
        </w:rPr>
        <w:t>, a to i bez udání důvodů</w:t>
      </w:r>
      <w:r w:rsidRPr="005E642A">
        <w:rPr>
          <w:sz w:val="24"/>
          <w:szCs w:val="24"/>
        </w:rPr>
        <w:t>.</w:t>
      </w:r>
    </w:p>
    <w:p w14:paraId="4DF67EF9" w14:textId="77777777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Vyloučit </w:t>
      </w:r>
      <w:r w:rsidR="00E12447" w:rsidRPr="005E642A">
        <w:rPr>
          <w:sz w:val="24"/>
          <w:szCs w:val="24"/>
        </w:rPr>
        <w:t>dodavatele</w:t>
      </w:r>
      <w:r w:rsidRPr="005E642A">
        <w:rPr>
          <w:sz w:val="24"/>
          <w:szCs w:val="24"/>
        </w:rPr>
        <w:t xml:space="preserve">, jehož nabídka není zpracována dle </w:t>
      </w:r>
      <w:r w:rsidR="00E12447" w:rsidRPr="005E642A">
        <w:rPr>
          <w:sz w:val="24"/>
          <w:szCs w:val="24"/>
        </w:rPr>
        <w:t>zadávacích podmínek</w:t>
      </w:r>
      <w:r w:rsidRPr="005E642A">
        <w:rPr>
          <w:sz w:val="24"/>
          <w:szCs w:val="24"/>
        </w:rPr>
        <w:t>.</w:t>
      </w:r>
    </w:p>
    <w:p w14:paraId="0472002F" w14:textId="69D18DA8" w:rsidR="00A22891" w:rsidRPr="005E642A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Odeslat oznámení o výběru dodavatele</w:t>
      </w:r>
      <w:r w:rsidR="00BB7E67" w:rsidRPr="005E642A">
        <w:rPr>
          <w:sz w:val="24"/>
          <w:szCs w:val="24"/>
        </w:rPr>
        <w:t xml:space="preserve"> pouze těm</w:t>
      </w:r>
      <w:r w:rsidR="00A22891" w:rsidRPr="005E642A">
        <w:rPr>
          <w:sz w:val="24"/>
          <w:szCs w:val="24"/>
        </w:rPr>
        <w:t xml:space="preserve"> </w:t>
      </w:r>
      <w:r w:rsidR="00E12447" w:rsidRPr="005E642A">
        <w:rPr>
          <w:sz w:val="24"/>
          <w:szCs w:val="24"/>
        </w:rPr>
        <w:t>dodavatelům</w:t>
      </w:r>
      <w:r w:rsidR="00A22891" w:rsidRPr="005E642A">
        <w:rPr>
          <w:sz w:val="24"/>
          <w:szCs w:val="24"/>
        </w:rPr>
        <w:t xml:space="preserve">, </w:t>
      </w:r>
      <w:r w:rsidRPr="005E642A">
        <w:rPr>
          <w:sz w:val="24"/>
          <w:szCs w:val="24"/>
        </w:rPr>
        <w:t xml:space="preserve">kteří </w:t>
      </w:r>
      <w:r w:rsidR="00A079F5">
        <w:rPr>
          <w:sz w:val="24"/>
          <w:szCs w:val="24"/>
        </w:rPr>
        <w:t xml:space="preserve">podali nabídku a zároveň </w:t>
      </w:r>
      <w:r w:rsidRPr="005E642A">
        <w:rPr>
          <w:sz w:val="24"/>
          <w:szCs w:val="24"/>
        </w:rPr>
        <w:t>nebyli vyloučeni ze zadávacího řízení.</w:t>
      </w:r>
    </w:p>
    <w:p w14:paraId="247DC9DE" w14:textId="77777777" w:rsidR="00A22891" w:rsidRPr="005E642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Neposkytovat náhradu nákladů spojených se zpracováním a podáním nabídek.</w:t>
      </w:r>
    </w:p>
    <w:p w14:paraId="08B6055F" w14:textId="77777777" w:rsidR="00A22891" w:rsidRPr="005E642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Postupovat při uzav</w:t>
      </w:r>
      <w:r w:rsidR="00914267" w:rsidRPr="005E642A">
        <w:rPr>
          <w:sz w:val="24"/>
          <w:szCs w:val="24"/>
        </w:rPr>
        <w:t>írání smlouvy analogicky dle § 124 a § 125 ZZVZ</w:t>
      </w:r>
      <w:r w:rsidRPr="005E642A">
        <w:rPr>
          <w:sz w:val="24"/>
          <w:szCs w:val="24"/>
        </w:rPr>
        <w:t>.</w:t>
      </w:r>
    </w:p>
    <w:p w14:paraId="49F8B812" w14:textId="30ED4D7F" w:rsidR="00A22891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 </w:t>
      </w:r>
      <w:r w:rsidRPr="005E642A">
        <w:rPr>
          <w:rFonts w:eastAsia="HiddenHorzOCR"/>
          <w:sz w:val="24"/>
          <w:szCs w:val="24"/>
        </w:rPr>
        <w:t xml:space="preserve">případě, </w:t>
      </w:r>
      <w:r w:rsidRPr="005E642A">
        <w:rPr>
          <w:sz w:val="24"/>
          <w:szCs w:val="24"/>
        </w:rPr>
        <w:t xml:space="preserve">že se v </w:t>
      </w:r>
      <w:r w:rsidRPr="005E642A">
        <w:rPr>
          <w:rFonts w:eastAsia="HiddenHorzOCR"/>
          <w:sz w:val="24"/>
          <w:szCs w:val="24"/>
        </w:rPr>
        <w:t xml:space="preserve">průběhu plnění </w:t>
      </w:r>
      <w:r w:rsidRPr="005E642A">
        <w:rPr>
          <w:sz w:val="24"/>
          <w:szCs w:val="24"/>
        </w:rPr>
        <w:t xml:space="preserve">zadávané </w:t>
      </w:r>
      <w:r w:rsidRPr="005E642A">
        <w:rPr>
          <w:rFonts w:eastAsia="HiddenHorzOCR"/>
          <w:sz w:val="24"/>
          <w:szCs w:val="24"/>
        </w:rPr>
        <w:t xml:space="preserve">veřejné </w:t>
      </w:r>
      <w:r w:rsidRPr="005E642A">
        <w:rPr>
          <w:sz w:val="24"/>
          <w:szCs w:val="24"/>
        </w:rPr>
        <w:t xml:space="preserve">zakázky vyskytne </w:t>
      </w:r>
      <w:r w:rsidRPr="005E642A">
        <w:rPr>
          <w:rFonts w:eastAsia="HiddenHorzOCR"/>
          <w:sz w:val="24"/>
          <w:szCs w:val="24"/>
        </w:rPr>
        <w:t xml:space="preserve">potřeba </w:t>
      </w:r>
      <w:r w:rsidRPr="005E642A">
        <w:rPr>
          <w:sz w:val="24"/>
          <w:szCs w:val="24"/>
        </w:rPr>
        <w:t xml:space="preserve">provést </w:t>
      </w:r>
      <w:r w:rsidRPr="005E642A">
        <w:rPr>
          <w:rFonts w:eastAsia="HiddenHorzOCR"/>
          <w:sz w:val="24"/>
          <w:szCs w:val="24"/>
        </w:rPr>
        <w:t xml:space="preserve">dodatečné </w:t>
      </w:r>
      <w:r w:rsidRPr="005E642A">
        <w:rPr>
          <w:sz w:val="24"/>
          <w:szCs w:val="24"/>
        </w:rPr>
        <w:t xml:space="preserve">práce, dodávky </w:t>
      </w:r>
      <w:r w:rsidRPr="005E642A">
        <w:rPr>
          <w:rFonts w:eastAsia="HiddenHorzOCR"/>
          <w:sz w:val="24"/>
          <w:szCs w:val="24"/>
        </w:rPr>
        <w:t xml:space="preserve">či </w:t>
      </w:r>
      <w:r w:rsidRPr="005E642A">
        <w:rPr>
          <w:sz w:val="24"/>
          <w:szCs w:val="24"/>
        </w:rPr>
        <w:t xml:space="preserve">služby nezbytné pro </w:t>
      </w:r>
      <w:r w:rsidRPr="005E642A">
        <w:rPr>
          <w:rFonts w:eastAsia="HiddenHorzOCR"/>
          <w:sz w:val="24"/>
          <w:szCs w:val="24"/>
        </w:rPr>
        <w:t xml:space="preserve">dokončení veřejné </w:t>
      </w:r>
      <w:r w:rsidRPr="005E642A">
        <w:rPr>
          <w:sz w:val="24"/>
          <w:szCs w:val="24"/>
        </w:rPr>
        <w:t xml:space="preserve">zakázky, které nebyly zahrnuty ve sjednaném </w:t>
      </w:r>
      <w:r w:rsidRPr="005E642A">
        <w:rPr>
          <w:rFonts w:eastAsia="HiddenHorzOCR"/>
          <w:sz w:val="24"/>
          <w:szCs w:val="24"/>
        </w:rPr>
        <w:t xml:space="preserve">předmětu plnění veřejné </w:t>
      </w:r>
      <w:r w:rsidRPr="005E642A">
        <w:rPr>
          <w:sz w:val="24"/>
          <w:szCs w:val="24"/>
        </w:rPr>
        <w:t xml:space="preserve">zakázky, bude jejich zadání </w:t>
      </w:r>
      <w:r w:rsidRPr="005E642A">
        <w:rPr>
          <w:rFonts w:eastAsia="HiddenHorzOCR"/>
          <w:sz w:val="24"/>
          <w:szCs w:val="24"/>
        </w:rPr>
        <w:t xml:space="preserve">řešeno analogicky dle </w:t>
      </w:r>
      <w:r w:rsidRPr="005E642A">
        <w:rPr>
          <w:sz w:val="24"/>
          <w:szCs w:val="24"/>
        </w:rPr>
        <w:t>Z</w:t>
      </w:r>
      <w:r w:rsidR="004862CC" w:rsidRPr="005E642A">
        <w:rPr>
          <w:sz w:val="24"/>
          <w:szCs w:val="24"/>
        </w:rPr>
        <w:t>Z</w:t>
      </w:r>
      <w:r w:rsidRPr="005E642A">
        <w:rPr>
          <w:sz w:val="24"/>
          <w:szCs w:val="24"/>
        </w:rPr>
        <w:t>VZ.</w:t>
      </w:r>
    </w:p>
    <w:p w14:paraId="1AC2C805" w14:textId="3D803B36" w:rsidR="005B02B6" w:rsidRDefault="005B02B6" w:rsidP="005B02B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7B6C66D2" w14:textId="08B18F30" w:rsidR="005B02B6" w:rsidRDefault="005B02B6" w:rsidP="005B02B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1ECED285" w14:textId="7F6F06FD" w:rsidR="005B02B6" w:rsidRDefault="005B02B6" w:rsidP="005B02B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616C0D79" w14:textId="094DB4A6" w:rsidR="005B02B6" w:rsidRDefault="005B02B6" w:rsidP="005B02B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3BA6A388" w14:textId="77777777" w:rsidR="00A22891" w:rsidRPr="005E642A" w:rsidRDefault="00C61713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lastRenderedPageBreak/>
        <w:t>Oprávnění dodavatele</w:t>
      </w:r>
    </w:p>
    <w:p w14:paraId="02DC606B" w14:textId="38228ADC" w:rsidR="00A22891" w:rsidRPr="005E642A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Dodavatel </w:t>
      </w:r>
      <w:r w:rsidR="00A22891" w:rsidRPr="005E642A">
        <w:rPr>
          <w:sz w:val="24"/>
          <w:szCs w:val="24"/>
        </w:rPr>
        <w:t>je oprávněn odvolat nebo změnit nabídku, která již byla doručena zadavateli, a to p</w:t>
      </w:r>
      <w:r w:rsidRPr="005E642A">
        <w:rPr>
          <w:sz w:val="24"/>
          <w:szCs w:val="24"/>
        </w:rPr>
        <w:t>ouze do konce lhůty</w:t>
      </w:r>
      <w:r w:rsidR="00A079F5">
        <w:rPr>
          <w:sz w:val="24"/>
          <w:szCs w:val="24"/>
        </w:rPr>
        <w:t xml:space="preserve"> pro podání nabídek</w:t>
      </w:r>
      <w:r w:rsidRPr="005E642A">
        <w:rPr>
          <w:sz w:val="24"/>
          <w:szCs w:val="24"/>
        </w:rPr>
        <w:t xml:space="preserve"> stanovené touto výzvou</w:t>
      </w:r>
      <w:r w:rsidR="00A079F5">
        <w:rPr>
          <w:sz w:val="24"/>
          <w:szCs w:val="24"/>
        </w:rPr>
        <w:t>.</w:t>
      </w:r>
    </w:p>
    <w:p w14:paraId="5B6B8B56" w14:textId="77777777" w:rsidR="00A22891" w:rsidRPr="005E642A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Dodavatel</w:t>
      </w:r>
      <w:r w:rsidR="00A22891" w:rsidRPr="005E642A">
        <w:rPr>
          <w:sz w:val="24"/>
          <w:szCs w:val="24"/>
        </w:rPr>
        <w:t xml:space="preserve"> je oprávněn podat pouze jednu nabídku. </w:t>
      </w:r>
    </w:p>
    <w:bookmarkEnd w:id="8"/>
    <w:p w14:paraId="2AB73594" w14:textId="77777777" w:rsidR="00A22891" w:rsidRPr="005E642A" w:rsidRDefault="00A22891" w:rsidP="00A22891">
      <w:pPr>
        <w:jc w:val="both"/>
        <w:rPr>
          <w:b/>
          <w:sz w:val="24"/>
          <w:u w:val="single"/>
        </w:rPr>
      </w:pPr>
    </w:p>
    <w:p w14:paraId="7C88C607" w14:textId="77777777" w:rsidR="00A22891" w:rsidRPr="005E642A" w:rsidRDefault="00A22891" w:rsidP="000A173F">
      <w:pPr>
        <w:jc w:val="both"/>
        <w:rPr>
          <w:b/>
          <w:sz w:val="24"/>
          <w:szCs w:val="24"/>
        </w:rPr>
      </w:pPr>
    </w:p>
    <w:p w14:paraId="2621E9E3" w14:textId="11888F36" w:rsidR="00A22891" w:rsidRPr="005E642A" w:rsidRDefault="00A22891" w:rsidP="00A2289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>V</w:t>
      </w:r>
      <w:r w:rsidR="00AB5A2C">
        <w:rPr>
          <w:sz w:val="24"/>
          <w:szCs w:val="24"/>
        </w:rPr>
        <w:t> </w:t>
      </w:r>
      <w:r w:rsidRPr="005E642A">
        <w:rPr>
          <w:sz w:val="24"/>
          <w:szCs w:val="24"/>
        </w:rPr>
        <w:t>Brně</w:t>
      </w:r>
      <w:r w:rsidR="00AB5A2C">
        <w:rPr>
          <w:sz w:val="24"/>
          <w:szCs w:val="24"/>
        </w:rPr>
        <w:t>,</w:t>
      </w:r>
      <w:r w:rsidRPr="005E642A">
        <w:rPr>
          <w:sz w:val="24"/>
          <w:szCs w:val="24"/>
        </w:rPr>
        <w:t xml:space="preserve"> </w:t>
      </w:r>
      <w:r w:rsidRPr="002A6D87">
        <w:rPr>
          <w:sz w:val="24"/>
          <w:szCs w:val="24"/>
        </w:rPr>
        <w:t>dne</w:t>
      </w:r>
      <w:r w:rsidR="00AB5A2C">
        <w:rPr>
          <w:sz w:val="24"/>
          <w:szCs w:val="24"/>
        </w:rPr>
        <w:t xml:space="preserve"> 20. 3. 2025</w:t>
      </w:r>
      <w:r w:rsidRPr="002A6D87">
        <w:rPr>
          <w:sz w:val="24"/>
          <w:szCs w:val="24"/>
        </w:rPr>
        <w:t xml:space="preserve"> </w:t>
      </w:r>
    </w:p>
    <w:p w14:paraId="7937DB06" w14:textId="77777777" w:rsidR="009642BF" w:rsidRPr="005E642A" w:rsidRDefault="009642BF" w:rsidP="00A22891">
      <w:pPr>
        <w:jc w:val="both"/>
        <w:rPr>
          <w:sz w:val="24"/>
          <w:szCs w:val="24"/>
        </w:rPr>
      </w:pPr>
    </w:p>
    <w:p w14:paraId="58F3E027" w14:textId="31781D6C" w:rsidR="009642BF" w:rsidRDefault="009642BF" w:rsidP="009642BF">
      <w:pPr>
        <w:ind w:left="2136" w:firstLine="696"/>
        <w:jc w:val="center"/>
      </w:pPr>
    </w:p>
    <w:p w14:paraId="680D893B" w14:textId="77777777" w:rsidR="00F14329" w:rsidRPr="005E642A" w:rsidRDefault="00F14329" w:rsidP="009642BF">
      <w:pPr>
        <w:ind w:left="2136" w:firstLine="696"/>
        <w:jc w:val="center"/>
      </w:pPr>
    </w:p>
    <w:p w14:paraId="1EEB1694" w14:textId="77777777" w:rsidR="009642BF" w:rsidRPr="005E642A" w:rsidRDefault="009642BF" w:rsidP="00FF7036">
      <w:pPr>
        <w:ind w:left="2844" w:firstLine="1409"/>
        <w:jc w:val="center"/>
      </w:pPr>
      <w:r w:rsidRPr="005E642A">
        <w:t>……………………………………….</w:t>
      </w:r>
    </w:p>
    <w:p w14:paraId="3BCE0083" w14:textId="77777777" w:rsidR="009642BF" w:rsidRPr="005E642A" w:rsidRDefault="009642BF" w:rsidP="009642BF">
      <w:pPr>
        <w:pStyle w:val="Bezmezer"/>
        <w:tabs>
          <w:tab w:val="center" w:pos="6946"/>
        </w:tabs>
        <w:ind w:firstLine="426"/>
        <w:rPr>
          <w:rFonts w:ascii="Times New Roman" w:hAnsi="Times New Roman"/>
          <w:b/>
          <w:sz w:val="24"/>
        </w:rPr>
      </w:pPr>
      <w:r w:rsidRPr="005E642A">
        <w:rPr>
          <w:rStyle w:val="idemployee"/>
          <w:rFonts w:ascii="Times New Roman" w:hAnsi="Times New Roman"/>
          <w:szCs w:val="24"/>
        </w:rPr>
        <w:tab/>
      </w:r>
      <w:r w:rsidRPr="005E642A">
        <w:rPr>
          <w:rFonts w:ascii="Times New Roman" w:hAnsi="Times New Roman"/>
          <w:b/>
          <w:sz w:val="24"/>
        </w:rPr>
        <w:t xml:space="preserve">Veterinární univerzita Brno </w:t>
      </w:r>
    </w:p>
    <w:p w14:paraId="68F665C6" w14:textId="77777777" w:rsidR="009642BF" w:rsidRPr="005E642A" w:rsidRDefault="009642BF" w:rsidP="009642BF">
      <w:pPr>
        <w:ind w:left="1843"/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Cs w:val="22"/>
          <w:lang w:eastAsia="en-US"/>
        </w:rPr>
        <w:t xml:space="preserve">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 xml:space="preserve">zastoupená Ing. Bc. Radko </w:t>
      </w:r>
      <w:proofErr w:type="spellStart"/>
      <w:r w:rsidRPr="005E642A">
        <w:rPr>
          <w:rFonts w:eastAsia="Calibri"/>
          <w:sz w:val="24"/>
          <w:szCs w:val="22"/>
          <w:lang w:eastAsia="en-US"/>
        </w:rPr>
        <w:t>Bébarem</w:t>
      </w:r>
      <w:proofErr w:type="spellEnd"/>
      <w:r w:rsidRPr="005E642A">
        <w:rPr>
          <w:rFonts w:eastAsia="Calibri"/>
          <w:sz w:val="24"/>
          <w:szCs w:val="22"/>
          <w:lang w:eastAsia="en-US"/>
        </w:rPr>
        <w:t xml:space="preserve">, </w:t>
      </w:r>
    </w:p>
    <w:p w14:paraId="4FAB4202" w14:textId="77777777" w:rsidR="009642BF" w:rsidRPr="005E642A" w:rsidRDefault="009642BF" w:rsidP="009642BF">
      <w:pPr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 w:val="24"/>
          <w:szCs w:val="22"/>
          <w:lang w:eastAsia="en-US"/>
        </w:rPr>
        <w:t xml:space="preserve">             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ab/>
      </w:r>
      <w:r w:rsidRPr="005E642A">
        <w:rPr>
          <w:rFonts w:eastAsia="Calibri"/>
          <w:sz w:val="24"/>
          <w:szCs w:val="22"/>
          <w:lang w:eastAsia="en-US"/>
        </w:rPr>
        <w:tab/>
        <w:t xml:space="preserve">kvestorem VETUNI   </w:t>
      </w:r>
    </w:p>
    <w:p w14:paraId="1FA785B2" w14:textId="77777777" w:rsidR="00A22891" w:rsidRPr="005E642A" w:rsidRDefault="00A22891" w:rsidP="00A22891">
      <w:pPr>
        <w:rPr>
          <w:b/>
          <w:i/>
          <w:sz w:val="24"/>
          <w:szCs w:val="24"/>
          <w:u w:val="single"/>
        </w:rPr>
      </w:pPr>
      <w:r w:rsidRPr="005E642A">
        <w:rPr>
          <w:b/>
          <w:i/>
          <w:sz w:val="24"/>
          <w:szCs w:val="24"/>
          <w:u w:val="single"/>
        </w:rPr>
        <w:t>Přílohy:</w:t>
      </w:r>
    </w:p>
    <w:p w14:paraId="78C0C105" w14:textId="4C36E095" w:rsidR="00A22891" w:rsidRPr="005E642A" w:rsidRDefault="00A22891" w:rsidP="00E818D8">
      <w:pPr>
        <w:pStyle w:val="Zkladntext"/>
        <w:tabs>
          <w:tab w:val="left" w:pos="426"/>
        </w:tabs>
        <w:rPr>
          <w:i/>
        </w:rPr>
      </w:pPr>
      <w:r w:rsidRPr="005E642A">
        <w:rPr>
          <w:b/>
          <w:i/>
        </w:rPr>
        <w:t>Podrobná specifikace údajů uvedených ve výzvě</w:t>
      </w:r>
      <w:r w:rsidRPr="005E642A">
        <w:rPr>
          <w:i/>
        </w:rPr>
        <w:t xml:space="preserve"> nebo další podmínky pro plnění zakázky jsou uvedeny také </w:t>
      </w:r>
      <w:r w:rsidRPr="005E642A">
        <w:rPr>
          <w:i/>
          <w:lang w:val="cs-CZ"/>
        </w:rPr>
        <w:t>v </w:t>
      </w:r>
      <w:r w:rsidRPr="005E642A">
        <w:rPr>
          <w:b/>
          <w:i/>
          <w:lang w:val="cs-CZ"/>
        </w:rPr>
        <w:t xml:space="preserve">textové části </w:t>
      </w:r>
      <w:r w:rsidRPr="005E642A">
        <w:rPr>
          <w:b/>
          <w:i/>
        </w:rPr>
        <w:t>zadávací dokumentaci, která tvoří jako příloha č. 1 nedílnou součást této výzvy a je sp</w:t>
      </w:r>
      <w:r w:rsidR="00E90770" w:rsidRPr="005E642A">
        <w:rPr>
          <w:b/>
          <w:i/>
        </w:rPr>
        <w:t>olu s výzvou osloveným dodavatelům</w:t>
      </w:r>
      <w:r w:rsidRPr="005E642A">
        <w:rPr>
          <w:b/>
          <w:i/>
        </w:rPr>
        <w:t xml:space="preserve"> bezplatně k dispozici na </w:t>
      </w:r>
      <w:r w:rsidRPr="005E642A">
        <w:rPr>
          <w:i/>
        </w:rPr>
        <w:t xml:space="preserve">profilu zadavatele </w:t>
      </w:r>
      <w:bookmarkStart w:id="11" w:name="_Hlk111812003"/>
      <w:r w:rsidR="004B1AE3">
        <w:rPr>
          <w:szCs w:val="24"/>
        </w:rPr>
        <w:fldChar w:fldCharType="begin"/>
      </w:r>
      <w:r w:rsidR="004B1AE3">
        <w:rPr>
          <w:szCs w:val="24"/>
        </w:rPr>
        <w:instrText xml:space="preserve"> HYPERLINK "https://zakazky.vetuni.cz/" </w:instrText>
      </w:r>
      <w:r w:rsidR="004B1AE3">
        <w:rPr>
          <w:szCs w:val="24"/>
        </w:rPr>
        <w:fldChar w:fldCharType="separate"/>
      </w:r>
      <w:r w:rsidR="004B1AE3" w:rsidRPr="004B1AE3">
        <w:rPr>
          <w:rStyle w:val="Hypertextovodkaz"/>
          <w:szCs w:val="24"/>
        </w:rPr>
        <w:t>https://zakazky.vetuni.cz/</w:t>
      </w:r>
      <w:r w:rsidR="004B1AE3">
        <w:rPr>
          <w:szCs w:val="24"/>
        </w:rPr>
        <w:fldChar w:fldCharType="end"/>
      </w:r>
      <w:bookmarkEnd w:id="11"/>
      <w:r w:rsidRPr="005E642A">
        <w:rPr>
          <w:i/>
        </w:rPr>
        <w:t xml:space="preserve">.  </w:t>
      </w:r>
    </w:p>
    <w:sectPr w:rsidR="00A22891" w:rsidRPr="005E642A" w:rsidSect="00243D5D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FAAC" w14:textId="77777777" w:rsidR="00475DF1" w:rsidRDefault="00475DF1">
      <w:r>
        <w:separator/>
      </w:r>
    </w:p>
  </w:endnote>
  <w:endnote w:type="continuationSeparator" w:id="0">
    <w:p w14:paraId="1C79C8CC" w14:textId="77777777" w:rsidR="00475DF1" w:rsidRDefault="0047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B052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1C0624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5EF7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C1A0140" w14:textId="4CEAEEF1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968AF">
      <w:rPr>
        <w:rStyle w:val="slostrnky"/>
        <w:i/>
        <w:noProof/>
        <w:color w:val="333333"/>
      </w:rPr>
      <w:t>4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909B" w14:textId="27ECD9AE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968AF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F2FA" w14:textId="77777777" w:rsidR="00475DF1" w:rsidRDefault="00475DF1">
      <w:r>
        <w:separator/>
      </w:r>
    </w:p>
  </w:footnote>
  <w:footnote w:type="continuationSeparator" w:id="0">
    <w:p w14:paraId="1300D48E" w14:textId="77777777" w:rsidR="00475DF1" w:rsidRDefault="0047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10AB" w14:textId="77777777" w:rsidR="005979BD" w:rsidRDefault="005979BD" w:rsidP="005979BD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2" w:name="_Hlk66794495"/>
    <w:bookmarkStart w:id="13" w:name="_Hlk66794496"/>
    <w:bookmarkStart w:id="14" w:name="_Hlk68697761"/>
    <w:bookmarkStart w:id="15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3DFDDAE6" wp14:editId="4EC38FFB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94A30" w14:textId="77777777" w:rsidR="005979BD" w:rsidRDefault="005979BD" w:rsidP="005979BD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1C4FD3A7" w14:textId="77777777" w:rsidR="005979BD" w:rsidRDefault="005979BD" w:rsidP="005979BD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D777AB2" w14:textId="77777777" w:rsidR="005979BD" w:rsidRDefault="005979BD" w:rsidP="005979BD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BAAE505" w14:textId="77777777" w:rsidR="005979BD" w:rsidRPr="00591D8F" w:rsidRDefault="005979BD" w:rsidP="005979BD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2"/>
  <w:bookmarkEnd w:id="13"/>
  <w:bookmarkEnd w:id="14"/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E830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C5A45C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6F6714"/>
    <w:multiLevelType w:val="hybridMultilevel"/>
    <w:tmpl w:val="56D49F0E"/>
    <w:lvl w:ilvl="0" w:tplc="8646A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BF76D6"/>
    <w:multiLevelType w:val="hybridMultilevel"/>
    <w:tmpl w:val="47342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0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2C28"/>
    <w:rsid w:val="00004136"/>
    <w:rsid w:val="00004803"/>
    <w:rsid w:val="000065D3"/>
    <w:rsid w:val="00006975"/>
    <w:rsid w:val="000070F9"/>
    <w:rsid w:val="00012995"/>
    <w:rsid w:val="00012DC9"/>
    <w:rsid w:val="00013AE8"/>
    <w:rsid w:val="000140C3"/>
    <w:rsid w:val="00014CE6"/>
    <w:rsid w:val="00017999"/>
    <w:rsid w:val="00021153"/>
    <w:rsid w:val="00021DBE"/>
    <w:rsid w:val="00021DFC"/>
    <w:rsid w:val="000231FE"/>
    <w:rsid w:val="00025672"/>
    <w:rsid w:val="00025A80"/>
    <w:rsid w:val="00026C50"/>
    <w:rsid w:val="00027223"/>
    <w:rsid w:val="00027CA1"/>
    <w:rsid w:val="0003492F"/>
    <w:rsid w:val="0003609D"/>
    <w:rsid w:val="00037E10"/>
    <w:rsid w:val="00040397"/>
    <w:rsid w:val="000407AB"/>
    <w:rsid w:val="0004146C"/>
    <w:rsid w:val="00044185"/>
    <w:rsid w:val="00047309"/>
    <w:rsid w:val="00047AF6"/>
    <w:rsid w:val="0005224D"/>
    <w:rsid w:val="000543C1"/>
    <w:rsid w:val="000550BF"/>
    <w:rsid w:val="0005635F"/>
    <w:rsid w:val="00057ED6"/>
    <w:rsid w:val="00061A70"/>
    <w:rsid w:val="00064C1D"/>
    <w:rsid w:val="00066268"/>
    <w:rsid w:val="000720BC"/>
    <w:rsid w:val="00073A9D"/>
    <w:rsid w:val="0007579F"/>
    <w:rsid w:val="00080918"/>
    <w:rsid w:val="0008305F"/>
    <w:rsid w:val="00087302"/>
    <w:rsid w:val="0009001C"/>
    <w:rsid w:val="00091959"/>
    <w:rsid w:val="00094117"/>
    <w:rsid w:val="000949C3"/>
    <w:rsid w:val="00096AF9"/>
    <w:rsid w:val="000972AB"/>
    <w:rsid w:val="00097332"/>
    <w:rsid w:val="000A0635"/>
    <w:rsid w:val="000A173F"/>
    <w:rsid w:val="000A24F3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E04"/>
    <w:rsid w:val="000B71F3"/>
    <w:rsid w:val="000B730B"/>
    <w:rsid w:val="000C1ABB"/>
    <w:rsid w:val="000C1E80"/>
    <w:rsid w:val="000C1EF8"/>
    <w:rsid w:val="000C2D7B"/>
    <w:rsid w:val="000C4DF4"/>
    <w:rsid w:val="000C6D35"/>
    <w:rsid w:val="000D4D8E"/>
    <w:rsid w:val="000D4F49"/>
    <w:rsid w:val="000D551D"/>
    <w:rsid w:val="000D694C"/>
    <w:rsid w:val="000E23AD"/>
    <w:rsid w:val="000E375F"/>
    <w:rsid w:val="000E5913"/>
    <w:rsid w:val="000E67D9"/>
    <w:rsid w:val="000E6E9E"/>
    <w:rsid w:val="000F1381"/>
    <w:rsid w:val="000F17A2"/>
    <w:rsid w:val="000F38A3"/>
    <w:rsid w:val="000F479C"/>
    <w:rsid w:val="000F5529"/>
    <w:rsid w:val="000F6118"/>
    <w:rsid w:val="000F6452"/>
    <w:rsid w:val="000F691F"/>
    <w:rsid w:val="000F7AEE"/>
    <w:rsid w:val="00101EBF"/>
    <w:rsid w:val="001125D5"/>
    <w:rsid w:val="001168E5"/>
    <w:rsid w:val="00120408"/>
    <w:rsid w:val="00123073"/>
    <w:rsid w:val="001262BB"/>
    <w:rsid w:val="001275FB"/>
    <w:rsid w:val="0013005A"/>
    <w:rsid w:val="001310BD"/>
    <w:rsid w:val="00133BD7"/>
    <w:rsid w:val="00134120"/>
    <w:rsid w:val="00135940"/>
    <w:rsid w:val="0013730F"/>
    <w:rsid w:val="00140193"/>
    <w:rsid w:val="001405F5"/>
    <w:rsid w:val="0014082F"/>
    <w:rsid w:val="00140970"/>
    <w:rsid w:val="00144036"/>
    <w:rsid w:val="00145B9C"/>
    <w:rsid w:val="001478C7"/>
    <w:rsid w:val="001478D2"/>
    <w:rsid w:val="001513DE"/>
    <w:rsid w:val="001543FA"/>
    <w:rsid w:val="00156A11"/>
    <w:rsid w:val="001574C8"/>
    <w:rsid w:val="001613A9"/>
    <w:rsid w:val="00161F95"/>
    <w:rsid w:val="00163CA0"/>
    <w:rsid w:val="00172769"/>
    <w:rsid w:val="00172CE5"/>
    <w:rsid w:val="00173842"/>
    <w:rsid w:val="001767BA"/>
    <w:rsid w:val="001778E5"/>
    <w:rsid w:val="00177E84"/>
    <w:rsid w:val="001804D5"/>
    <w:rsid w:val="00181410"/>
    <w:rsid w:val="00181909"/>
    <w:rsid w:val="0018288F"/>
    <w:rsid w:val="00182C22"/>
    <w:rsid w:val="001846CC"/>
    <w:rsid w:val="00184F39"/>
    <w:rsid w:val="00190B13"/>
    <w:rsid w:val="0019405D"/>
    <w:rsid w:val="00194810"/>
    <w:rsid w:val="00197144"/>
    <w:rsid w:val="00197231"/>
    <w:rsid w:val="001A1138"/>
    <w:rsid w:val="001A135E"/>
    <w:rsid w:val="001A1940"/>
    <w:rsid w:val="001A3411"/>
    <w:rsid w:val="001A5348"/>
    <w:rsid w:val="001A6D51"/>
    <w:rsid w:val="001A6EA6"/>
    <w:rsid w:val="001B1019"/>
    <w:rsid w:val="001B1871"/>
    <w:rsid w:val="001B27FE"/>
    <w:rsid w:val="001B2EDF"/>
    <w:rsid w:val="001B345D"/>
    <w:rsid w:val="001B6B51"/>
    <w:rsid w:val="001C0491"/>
    <w:rsid w:val="001C0B16"/>
    <w:rsid w:val="001C57B4"/>
    <w:rsid w:val="001D0867"/>
    <w:rsid w:val="001D1E47"/>
    <w:rsid w:val="001D3E23"/>
    <w:rsid w:val="001D5C43"/>
    <w:rsid w:val="001D6448"/>
    <w:rsid w:val="001D73B3"/>
    <w:rsid w:val="001E2C32"/>
    <w:rsid w:val="001F0912"/>
    <w:rsid w:val="001F1149"/>
    <w:rsid w:val="001F14A7"/>
    <w:rsid w:val="001F17F2"/>
    <w:rsid w:val="001F23EA"/>
    <w:rsid w:val="001F32CC"/>
    <w:rsid w:val="001F39EA"/>
    <w:rsid w:val="001F6384"/>
    <w:rsid w:val="00201777"/>
    <w:rsid w:val="002020D0"/>
    <w:rsid w:val="002046C9"/>
    <w:rsid w:val="0020539A"/>
    <w:rsid w:val="00206550"/>
    <w:rsid w:val="0020768D"/>
    <w:rsid w:val="002130DD"/>
    <w:rsid w:val="00215ACE"/>
    <w:rsid w:val="00216D5D"/>
    <w:rsid w:val="00217585"/>
    <w:rsid w:val="00220782"/>
    <w:rsid w:val="00220929"/>
    <w:rsid w:val="00222438"/>
    <w:rsid w:val="002251EE"/>
    <w:rsid w:val="002311E5"/>
    <w:rsid w:val="00234153"/>
    <w:rsid w:val="0023700C"/>
    <w:rsid w:val="002370BF"/>
    <w:rsid w:val="00243D5D"/>
    <w:rsid w:val="00250372"/>
    <w:rsid w:val="00255B6F"/>
    <w:rsid w:val="002573F4"/>
    <w:rsid w:val="002602F8"/>
    <w:rsid w:val="00260904"/>
    <w:rsid w:val="00261D1B"/>
    <w:rsid w:val="0026374D"/>
    <w:rsid w:val="00270283"/>
    <w:rsid w:val="00271055"/>
    <w:rsid w:val="00273CF6"/>
    <w:rsid w:val="00274697"/>
    <w:rsid w:val="0027590F"/>
    <w:rsid w:val="002766B3"/>
    <w:rsid w:val="00276DCB"/>
    <w:rsid w:val="0027736D"/>
    <w:rsid w:val="00285892"/>
    <w:rsid w:val="002904A2"/>
    <w:rsid w:val="00292D49"/>
    <w:rsid w:val="00295BC9"/>
    <w:rsid w:val="00297187"/>
    <w:rsid w:val="002A1843"/>
    <w:rsid w:val="002A1A6E"/>
    <w:rsid w:val="002A44C4"/>
    <w:rsid w:val="002A5EE9"/>
    <w:rsid w:val="002A6D87"/>
    <w:rsid w:val="002B0F36"/>
    <w:rsid w:val="002B11C8"/>
    <w:rsid w:val="002B4623"/>
    <w:rsid w:val="002C1464"/>
    <w:rsid w:val="002C17F9"/>
    <w:rsid w:val="002C1912"/>
    <w:rsid w:val="002C23F9"/>
    <w:rsid w:val="002C29D0"/>
    <w:rsid w:val="002C3B62"/>
    <w:rsid w:val="002C3F23"/>
    <w:rsid w:val="002C529C"/>
    <w:rsid w:val="002C62F2"/>
    <w:rsid w:val="002C6D35"/>
    <w:rsid w:val="002D602E"/>
    <w:rsid w:val="002D6B70"/>
    <w:rsid w:val="002E19D5"/>
    <w:rsid w:val="002E2C55"/>
    <w:rsid w:val="002E386C"/>
    <w:rsid w:val="002E4C3A"/>
    <w:rsid w:val="002E749B"/>
    <w:rsid w:val="002F5832"/>
    <w:rsid w:val="002F6351"/>
    <w:rsid w:val="002F7356"/>
    <w:rsid w:val="003007D3"/>
    <w:rsid w:val="00301477"/>
    <w:rsid w:val="003020E2"/>
    <w:rsid w:val="00303923"/>
    <w:rsid w:val="00305279"/>
    <w:rsid w:val="0030689E"/>
    <w:rsid w:val="00312A06"/>
    <w:rsid w:val="003169D8"/>
    <w:rsid w:val="0031701B"/>
    <w:rsid w:val="00320601"/>
    <w:rsid w:val="003208AE"/>
    <w:rsid w:val="00320FFD"/>
    <w:rsid w:val="00322169"/>
    <w:rsid w:val="003239F3"/>
    <w:rsid w:val="003243AD"/>
    <w:rsid w:val="003272A9"/>
    <w:rsid w:val="00327755"/>
    <w:rsid w:val="00327BCF"/>
    <w:rsid w:val="00330CCF"/>
    <w:rsid w:val="00332303"/>
    <w:rsid w:val="003349BE"/>
    <w:rsid w:val="00336A4C"/>
    <w:rsid w:val="00340B85"/>
    <w:rsid w:val="0034259D"/>
    <w:rsid w:val="00346C0D"/>
    <w:rsid w:val="0035041D"/>
    <w:rsid w:val="00351642"/>
    <w:rsid w:val="00355551"/>
    <w:rsid w:val="00355A33"/>
    <w:rsid w:val="00356D18"/>
    <w:rsid w:val="0036030D"/>
    <w:rsid w:val="00360F2F"/>
    <w:rsid w:val="003641CF"/>
    <w:rsid w:val="0036461B"/>
    <w:rsid w:val="003725F0"/>
    <w:rsid w:val="00374015"/>
    <w:rsid w:val="0037498A"/>
    <w:rsid w:val="00375E19"/>
    <w:rsid w:val="00377245"/>
    <w:rsid w:val="00377C63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4213"/>
    <w:rsid w:val="003A5B9A"/>
    <w:rsid w:val="003A69CF"/>
    <w:rsid w:val="003A6F62"/>
    <w:rsid w:val="003B13E7"/>
    <w:rsid w:val="003B7CE2"/>
    <w:rsid w:val="003B7E0E"/>
    <w:rsid w:val="003C051B"/>
    <w:rsid w:val="003C4939"/>
    <w:rsid w:val="003C6B4B"/>
    <w:rsid w:val="003D02DD"/>
    <w:rsid w:val="003D3F4E"/>
    <w:rsid w:val="003D3FB7"/>
    <w:rsid w:val="003D501E"/>
    <w:rsid w:val="003D517F"/>
    <w:rsid w:val="003D682C"/>
    <w:rsid w:val="003F11D2"/>
    <w:rsid w:val="003F21F3"/>
    <w:rsid w:val="003F3D1A"/>
    <w:rsid w:val="003F40C7"/>
    <w:rsid w:val="003F6858"/>
    <w:rsid w:val="003F6DEC"/>
    <w:rsid w:val="0040298A"/>
    <w:rsid w:val="00406446"/>
    <w:rsid w:val="00407877"/>
    <w:rsid w:val="00407961"/>
    <w:rsid w:val="00411EEE"/>
    <w:rsid w:val="004131B5"/>
    <w:rsid w:val="0041372D"/>
    <w:rsid w:val="0041657D"/>
    <w:rsid w:val="00417D08"/>
    <w:rsid w:val="004231A4"/>
    <w:rsid w:val="00426C41"/>
    <w:rsid w:val="004271FA"/>
    <w:rsid w:val="0043042C"/>
    <w:rsid w:val="004329B0"/>
    <w:rsid w:val="00432FD5"/>
    <w:rsid w:val="00433EB5"/>
    <w:rsid w:val="00434A2B"/>
    <w:rsid w:val="0043521A"/>
    <w:rsid w:val="004375EB"/>
    <w:rsid w:val="00440A98"/>
    <w:rsid w:val="0044100B"/>
    <w:rsid w:val="00441933"/>
    <w:rsid w:val="0044344E"/>
    <w:rsid w:val="00443A09"/>
    <w:rsid w:val="00445CF3"/>
    <w:rsid w:val="0044678D"/>
    <w:rsid w:val="004475F5"/>
    <w:rsid w:val="004516E7"/>
    <w:rsid w:val="00456C55"/>
    <w:rsid w:val="00467500"/>
    <w:rsid w:val="004676A1"/>
    <w:rsid w:val="00471AA9"/>
    <w:rsid w:val="00473E17"/>
    <w:rsid w:val="004750FD"/>
    <w:rsid w:val="00475DF1"/>
    <w:rsid w:val="00476446"/>
    <w:rsid w:val="00477495"/>
    <w:rsid w:val="0048035E"/>
    <w:rsid w:val="004829D8"/>
    <w:rsid w:val="0048444C"/>
    <w:rsid w:val="004846E5"/>
    <w:rsid w:val="0048578C"/>
    <w:rsid w:val="004862CC"/>
    <w:rsid w:val="00487BDC"/>
    <w:rsid w:val="00487DFE"/>
    <w:rsid w:val="004900C9"/>
    <w:rsid w:val="0049044B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968AF"/>
    <w:rsid w:val="004973C9"/>
    <w:rsid w:val="004A06E3"/>
    <w:rsid w:val="004A229D"/>
    <w:rsid w:val="004B1121"/>
    <w:rsid w:val="004B1AE3"/>
    <w:rsid w:val="004B36BA"/>
    <w:rsid w:val="004B3A59"/>
    <w:rsid w:val="004B5B8B"/>
    <w:rsid w:val="004B5F10"/>
    <w:rsid w:val="004B6C26"/>
    <w:rsid w:val="004B7122"/>
    <w:rsid w:val="004B7458"/>
    <w:rsid w:val="004C3154"/>
    <w:rsid w:val="004C5DD5"/>
    <w:rsid w:val="004C5DF8"/>
    <w:rsid w:val="004D3010"/>
    <w:rsid w:val="004D51A9"/>
    <w:rsid w:val="004D6759"/>
    <w:rsid w:val="004D704F"/>
    <w:rsid w:val="004E4891"/>
    <w:rsid w:val="004E4CBD"/>
    <w:rsid w:val="004F0A6F"/>
    <w:rsid w:val="004F1D0C"/>
    <w:rsid w:val="004F2A53"/>
    <w:rsid w:val="005004EF"/>
    <w:rsid w:val="005008F5"/>
    <w:rsid w:val="00505060"/>
    <w:rsid w:val="00506741"/>
    <w:rsid w:val="00507488"/>
    <w:rsid w:val="00510D9F"/>
    <w:rsid w:val="00511201"/>
    <w:rsid w:val="005112F0"/>
    <w:rsid w:val="00511E0C"/>
    <w:rsid w:val="00512CA0"/>
    <w:rsid w:val="00514DFD"/>
    <w:rsid w:val="00517DA4"/>
    <w:rsid w:val="00520436"/>
    <w:rsid w:val="00522939"/>
    <w:rsid w:val="00524BFD"/>
    <w:rsid w:val="00530085"/>
    <w:rsid w:val="005308D2"/>
    <w:rsid w:val="00531648"/>
    <w:rsid w:val="00531FB6"/>
    <w:rsid w:val="00535877"/>
    <w:rsid w:val="0054004F"/>
    <w:rsid w:val="005402BF"/>
    <w:rsid w:val="0054207B"/>
    <w:rsid w:val="0054308B"/>
    <w:rsid w:val="00544017"/>
    <w:rsid w:val="005504A9"/>
    <w:rsid w:val="00550B92"/>
    <w:rsid w:val="00551E59"/>
    <w:rsid w:val="00554644"/>
    <w:rsid w:val="00555D14"/>
    <w:rsid w:val="00560D18"/>
    <w:rsid w:val="00561448"/>
    <w:rsid w:val="00561A89"/>
    <w:rsid w:val="00566F98"/>
    <w:rsid w:val="005705EF"/>
    <w:rsid w:val="005708F0"/>
    <w:rsid w:val="005716BB"/>
    <w:rsid w:val="00571A24"/>
    <w:rsid w:val="00574450"/>
    <w:rsid w:val="005763A0"/>
    <w:rsid w:val="00576D37"/>
    <w:rsid w:val="005774DA"/>
    <w:rsid w:val="00580F3B"/>
    <w:rsid w:val="00583D16"/>
    <w:rsid w:val="005845D8"/>
    <w:rsid w:val="005868EB"/>
    <w:rsid w:val="005979BD"/>
    <w:rsid w:val="005A0400"/>
    <w:rsid w:val="005A08AD"/>
    <w:rsid w:val="005A11AB"/>
    <w:rsid w:val="005A18EC"/>
    <w:rsid w:val="005A7D62"/>
    <w:rsid w:val="005B02B6"/>
    <w:rsid w:val="005B05DC"/>
    <w:rsid w:val="005B0E8B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62D3"/>
    <w:rsid w:val="005D70FC"/>
    <w:rsid w:val="005E2623"/>
    <w:rsid w:val="005E26B8"/>
    <w:rsid w:val="005E3085"/>
    <w:rsid w:val="005E61A7"/>
    <w:rsid w:val="005E642A"/>
    <w:rsid w:val="005E6C23"/>
    <w:rsid w:val="005F080C"/>
    <w:rsid w:val="005F37AE"/>
    <w:rsid w:val="0060059B"/>
    <w:rsid w:val="00601907"/>
    <w:rsid w:val="00602B51"/>
    <w:rsid w:val="00603CF0"/>
    <w:rsid w:val="00605835"/>
    <w:rsid w:val="006075D1"/>
    <w:rsid w:val="00611FF9"/>
    <w:rsid w:val="00613301"/>
    <w:rsid w:val="00615E3B"/>
    <w:rsid w:val="006175FA"/>
    <w:rsid w:val="006206F7"/>
    <w:rsid w:val="00621424"/>
    <w:rsid w:val="00623CD7"/>
    <w:rsid w:val="00632193"/>
    <w:rsid w:val="006345C2"/>
    <w:rsid w:val="00637365"/>
    <w:rsid w:val="006374AC"/>
    <w:rsid w:val="006442B9"/>
    <w:rsid w:val="00644E42"/>
    <w:rsid w:val="00650B3E"/>
    <w:rsid w:val="00653F8C"/>
    <w:rsid w:val="0065658A"/>
    <w:rsid w:val="00656893"/>
    <w:rsid w:val="006638E4"/>
    <w:rsid w:val="0066538E"/>
    <w:rsid w:val="00665A9F"/>
    <w:rsid w:val="006723BD"/>
    <w:rsid w:val="00673F10"/>
    <w:rsid w:val="00674732"/>
    <w:rsid w:val="006774DD"/>
    <w:rsid w:val="00680196"/>
    <w:rsid w:val="00681B36"/>
    <w:rsid w:val="00681D26"/>
    <w:rsid w:val="00681FC5"/>
    <w:rsid w:val="0068440D"/>
    <w:rsid w:val="00687408"/>
    <w:rsid w:val="00692BA3"/>
    <w:rsid w:val="006932C0"/>
    <w:rsid w:val="006A0831"/>
    <w:rsid w:val="006A407E"/>
    <w:rsid w:val="006A428C"/>
    <w:rsid w:val="006B1CC4"/>
    <w:rsid w:val="006B202D"/>
    <w:rsid w:val="006B3FA7"/>
    <w:rsid w:val="006B415E"/>
    <w:rsid w:val="006B68BD"/>
    <w:rsid w:val="006C0329"/>
    <w:rsid w:val="006C2807"/>
    <w:rsid w:val="006C2DF0"/>
    <w:rsid w:val="006D156E"/>
    <w:rsid w:val="006D4B9F"/>
    <w:rsid w:val="006D5D89"/>
    <w:rsid w:val="006D74A2"/>
    <w:rsid w:val="006D7A4C"/>
    <w:rsid w:val="006E4BA0"/>
    <w:rsid w:val="006E508B"/>
    <w:rsid w:val="006E693F"/>
    <w:rsid w:val="006E7037"/>
    <w:rsid w:val="006F430C"/>
    <w:rsid w:val="0070068E"/>
    <w:rsid w:val="007006CA"/>
    <w:rsid w:val="007021B4"/>
    <w:rsid w:val="00704CDE"/>
    <w:rsid w:val="00706919"/>
    <w:rsid w:val="00706C10"/>
    <w:rsid w:val="007079E4"/>
    <w:rsid w:val="00712DCA"/>
    <w:rsid w:val="00712ED5"/>
    <w:rsid w:val="00716063"/>
    <w:rsid w:val="00716655"/>
    <w:rsid w:val="007203C8"/>
    <w:rsid w:val="00720CFD"/>
    <w:rsid w:val="007220DE"/>
    <w:rsid w:val="00723E16"/>
    <w:rsid w:val="00724743"/>
    <w:rsid w:val="00724757"/>
    <w:rsid w:val="00725388"/>
    <w:rsid w:val="00726374"/>
    <w:rsid w:val="00727AE3"/>
    <w:rsid w:val="00732E72"/>
    <w:rsid w:val="00733B4E"/>
    <w:rsid w:val="00733E82"/>
    <w:rsid w:val="0073543F"/>
    <w:rsid w:val="007367EC"/>
    <w:rsid w:val="00752E16"/>
    <w:rsid w:val="007559D4"/>
    <w:rsid w:val="00755B74"/>
    <w:rsid w:val="007576FB"/>
    <w:rsid w:val="00761F25"/>
    <w:rsid w:val="007627A9"/>
    <w:rsid w:val="007646DD"/>
    <w:rsid w:val="0077140F"/>
    <w:rsid w:val="0077390A"/>
    <w:rsid w:val="00774300"/>
    <w:rsid w:val="00775EBD"/>
    <w:rsid w:val="00780A13"/>
    <w:rsid w:val="00780CF4"/>
    <w:rsid w:val="007828A9"/>
    <w:rsid w:val="0078326A"/>
    <w:rsid w:val="007846D6"/>
    <w:rsid w:val="00785759"/>
    <w:rsid w:val="007873FD"/>
    <w:rsid w:val="00787498"/>
    <w:rsid w:val="007934D0"/>
    <w:rsid w:val="0079530A"/>
    <w:rsid w:val="00796023"/>
    <w:rsid w:val="00796947"/>
    <w:rsid w:val="00796E98"/>
    <w:rsid w:val="007A02AE"/>
    <w:rsid w:val="007A0514"/>
    <w:rsid w:val="007A052F"/>
    <w:rsid w:val="007A36B5"/>
    <w:rsid w:val="007A4711"/>
    <w:rsid w:val="007A65B4"/>
    <w:rsid w:val="007B201A"/>
    <w:rsid w:val="007B2A78"/>
    <w:rsid w:val="007B3B1B"/>
    <w:rsid w:val="007B59F8"/>
    <w:rsid w:val="007B6DDA"/>
    <w:rsid w:val="007C2288"/>
    <w:rsid w:val="007C31DB"/>
    <w:rsid w:val="007C77F6"/>
    <w:rsid w:val="007C7926"/>
    <w:rsid w:val="007C7F5B"/>
    <w:rsid w:val="007D28A8"/>
    <w:rsid w:val="007D3B3D"/>
    <w:rsid w:val="007D5A54"/>
    <w:rsid w:val="007D7019"/>
    <w:rsid w:val="007E283D"/>
    <w:rsid w:val="007E3BB7"/>
    <w:rsid w:val="007E58AC"/>
    <w:rsid w:val="007E6999"/>
    <w:rsid w:val="007F0A18"/>
    <w:rsid w:val="007F1F0D"/>
    <w:rsid w:val="007F2EFE"/>
    <w:rsid w:val="007F4A00"/>
    <w:rsid w:val="007F512A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4946"/>
    <w:rsid w:val="00815E8C"/>
    <w:rsid w:val="008177C2"/>
    <w:rsid w:val="00821E3C"/>
    <w:rsid w:val="00822796"/>
    <w:rsid w:val="00822C36"/>
    <w:rsid w:val="008246C9"/>
    <w:rsid w:val="00827DCE"/>
    <w:rsid w:val="008303C2"/>
    <w:rsid w:val="008358C7"/>
    <w:rsid w:val="00836285"/>
    <w:rsid w:val="00842D24"/>
    <w:rsid w:val="00842FB1"/>
    <w:rsid w:val="00843286"/>
    <w:rsid w:val="008432F1"/>
    <w:rsid w:val="00844F54"/>
    <w:rsid w:val="00845363"/>
    <w:rsid w:val="00846946"/>
    <w:rsid w:val="00852291"/>
    <w:rsid w:val="00852E41"/>
    <w:rsid w:val="008557C8"/>
    <w:rsid w:val="00857C50"/>
    <w:rsid w:val="00860135"/>
    <w:rsid w:val="00860BAE"/>
    <w:rsid w:val="0086199B"/>
    <w:rsid w:val="00864524"/>
    <w:rsid w:val="008646CB"/>
    <w:rsid w:val="00864891"/>
    <w:rsid w:val="0086554D"/>
    <w:rsid w:val="00873741"/>
    <w:rsid w:val="00874181"/>
    <w:rsid w:val="008811B7"/>
    <w:rsid w:val="008812A9"/>
    <w:rsid w:val="0088662A"/>
    <w:rsid w:val="00886DB8"/>
    <w:rsid w:val="0088799F"/>
    <w:rsid w:val="00887EEF"/>
    <w:rsid w:val="00891303"/>
    <w:rsid w:val="008916B3"/>
    <w:rsid w:val="00897062"/>
    <w:rsid w:val="008A1FDB"/>
    <w:rsid w:val="008A6825"/>
    <w:rsid w:val="008A7DA1"/>
    <w:rsid w:val="008A7FE4"/>
    <w:rsid w:val="008B13AA"/>
    <w:rsid w:val="008B1481"/>
    <w:rsid w:val="008B1708"/>
    <w:rsid w:val="008B5145"/>
    <w:rsid w:val="008B671F"/>
    <w:rsid w:val="008C10C1"/>
    <w:rsid w:val="008C2ABA"/>
    <w:rsid w:val="008C2D06"/>
    <w:rsid w:val="008C4DF3"/>
    <w:rsid w:val="008C5199"/>
    <w:rsid w:val="008C6983"/>
    <w:rsid w:val="008D1B74"/>
    <w:rsid w:val="008D2693"/>
    <w:rsid w:val="008D6298"/>
    <w:rsid w:val="008E1C57"/>
    <w:rsid w:val="008E2925"/>
    <w:rsid w:val="008E424E"/>
    <w:rsid w:val="008E44BB"/>
    <w:rsid w:val="008E7337"/>
    <w:rsid w:val="008E7446"/>
    <w:rsid w:val="008F26A8"/>
    <w:rsid w:val="008F2A9C"/>
    <w:rsid w:val="008F3B00"/>
    <w:rsid w:val="008F4052"/>
    <w:rsid w:val="008F748D"/>
    <w:rsid w:val="00900B95"/>
    <w:rsid w:val="00904910"/>
    <w:rsid w:val="009071EC"/>
    <w:rsid w:val="00910950"/>
    <w:rsid w:val="00914267"/>
    <w:rsid w:val="009171D8"/>
    <w:rsid w:val="00921A3E"/>
    <w:rsid w:val="009279D4"/>
    <w:rsid w:val="00933478"/>
    <w:rsid w:val="00933CD5"/>
    <w:rsid w:val="009342BD"/>
    <w:rsid w:val="00942A99"/>
    <w:rsid w:val="00942B96"/>
    <w:rsid w:val="00945848"/>
    <w:rsid w:val="0094720A"/>
    <w:rsid w:val="00950E8C"/>
    <w:rsid w:val="00952548"/>
    <w:rsid w:val="00956EE0"/>
    <w:rsid w:val="00960640"/>
    <w:rsid w:val="00961541"/>
    <w:rsid w:val="009618C8"/>
    <w:rsid w:val="0096307A"/>
    <w:rsid w:val="00963E88"/>
    <w:rsid w:val="009642BF"/>
    <w:rsid w:val="00967C4F"/>
    <w:rsid w:val="00971568"/>
    <w:rsid w:val="00971FDE"/>
    <w:rsid w:val="0097356A"/>
    <w:rsid w:val="009767B1"/>
    <w:rsid w:val="00980E97"/>
    <w:rsid w:val="00981DE8"/>
    <w:rsid w:val="009822CD"/>
    <w:rsid w:val="00985FE3"/>
    <w:rsid w:val="009900CE"/>
    <w:rsid w:val="00991BB6"/>
    <w:rsid w:val="00992BDA"/>
    <w:rsid w:val="00993F09"/>
    <w:rsid w:val="00994896"/>
    <w:rsid w:val="00996562"/>
    <w:rsid w:val="00996909"/>
    <w:rsid w:val="0099758D"/>
    <w:rsid w:val="009A1222"/>
    <w:rsid w:val="009A6BD8"/>
    <w:rsid w:val="009B11EC"/>
    <w:rsid w:val="009B2A01"/>
    <w:rsid w:val="009B31D1"/>
    <w:rsid w:val="009B35DF"/>
    <w:rsid w:val="009B4DA4"/>
    <w:rsid w:val="009B6486"/>
    <w:rsid w:val="009C00AC"/>
    <w:rsid w:val="009C119A"/>
    <w:rsid w:val="009C3E4A"/>
    <w:rsid w:val="009C59E5"/>
    <w:rsid w:val="009C5B77"/>
    <w:rsid w:val="009C5CF4"/>
    <w:rsid w:val="009C72FB"/>
    <w:rsid w:val="009D1FBF"/>
    <w:rsid w:val="009D2FDD"/>
    <w:rsid w:val="009D775F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5A51"/>
    <w:rsid w:val="00A062CD"/>
    <w:rsid w:val="00A07737"/>
    <w:rsid w:val="00A079F5"/>
    <w:rsid w:val="00A136F8"/>
    <w:rsid w:val="00A1376A"/>
    <w:rsid w:val="00A14838"/>
    <w:rsid w:val="00A14D8B"/>
    <w:rsid w:val="00A22891"/>
    <w:rsid w:val="00A2326E"/>
    <w:rsid w:val="00A25992"/>
    <w:rsid w:val="00A307CC"/>
    <w:rsid w:val="00A354B1"/>
    <w:rsid w:val="00A373FA"/>
    <w:rsid w:val="00A42B8F"/>
    <w:rsid w:val="00A44D76"/>
    <w:rsid w:val="00A46DF3"/>
    <w:rsid w:val="00A5123A"/>
    <w:rsid w:val="00A53D1D"/>
    <w:rsid w:val="00A5457E"/>
    <w:rsid w:val="00A62C8F"/>
    <w:rsid w:val="00A65D6D"/>
    <w:rsid w:val="00A668C8"/>
    <w:rsid w:val="00A70ED8"/>
    <w:rsid w:val="00A71214"/>
    <w:rsid w:val="00A73D89"/>
    <w:rsid w:val="00A76E9C"/>
    <w:rsid w:val="00A8050D"/>
    <w:rsid w:val="00A82BD7"/>
    <w:rsid w:val="00A8510D"/>
    <w:rsid w:val="00A8609D"/>
    <w:rsid w:val="00A864D3"/>
    <w:rsid w:val="00A86B84"/>
    <w:rsid w:val="00A95870"/>
    <w:rsid w:val="00A975AA"/>
    <w:rsid w:val="00AA2FBB"/>
    <w:rsid w:val="00AA4B41"/>
    <w:rsid w:val="00AA4F5B"/>
    <w:rsid w:val="00AB14DA"/>
    <w:rsid w:val="00AB5131"/>
    <w:rsid w:val="00AB5A2C"/>
    <w:rsid w:val="00AC15A1"/>
    <w:rsid w:val="00AC21B9"/>
    <w:rsid w:val="00AC6490"/>
    <w:rsid w:val="00AC6E29"/>
    <w:rsid w:val="00AD34C2"/>
    <w:rsid w:val="00AD3762"/>
    <w:rsid w:val="00AD5ED4"/>
    <w:rsid w:val="00AE0EDC"/>
    <w:rsid w:val="00AE5A4A"/>
    <w:rsid w:val="00AE5C03"/>
    <w:rsid w:val="00AE5CA4"/>
    <w:rsid w:val="00AE796B"/>
    <w:rsid w:val="00AF0E3C"/>
    <w:rsid w:val="00AF5820"/>
    <w:rsid w:val="00AF5FE2"/>
    <w:rsid w:val="00B0142A"/>
    <w:rsid w:val="00B02A92"/>
    <w:rsid w:val="00B03C6B"/>
    <w:rsid w:val="00B0605B"/>
    <w:rsid w:val="00B06950"/>
    <w:rsid w:val="00B06DD9"/>
    <w:rsid w:val="00B07244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37EDC"/>
    <w:rsid w:val="00B46B49"/>
    <w:rsid w:val="00B513F5"/>
    <w:rsid w:val="00B51FC8"/>
    <w:rsid w:val="00B530FB"/>
    <w:rsid w:val="00B61CA8"/>
    <w:rsid w:val="00B624F7"/>
    <w:rsid w:val="00B629A1"/>
    <w:rsid w:val="00B63467"/>
    <w:rsid w:val="00B64A46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6482"/>
    <w:rsid w:val="00BA1049"/>
    <w:rsid w:val="00BA5282"/>
    <w:rsid w:val="00BA59E8"/>
    <w:rsid w:val="00BA5D7B"/>
    <w:rsid w:val="00BB5D50"/>
    <w:rsid w:val="00BB653C"/>
    <w:rsid w:val="00BB750A"/>
    <w:rsid w:val="00BB7E67"/>
    <w:rsid w:val="00BC1F85"/>
    <w:rsid w:val="00BC260B"/>
    <w:rsid w:val="00BC35D4"/>
    <w:rsid w:val="00BC591B"/>
    <w:rsid w:val="00BC65BE"/>
    <w:rsid w:val="00BC78B5"/>
    <w:rsid w:val="00BC7959"/>
    <w:rsid w:val="00BD39D4"/>
    <w:rsid w:val="00BD5ACC"/>
    <w:rsid w:val="00BD5D6D"/>
    <w:rsid w:val="00BE06F7"/>
    <w:rsid w:val="00BE3895"/>
    <w:rsid w:val="00BE4569"/>
    <w:rsid w:val="00BE6921"/>
    <w:rsid w:val="00BF15BF"/>
    <w:rsid w:val="00BF1A08"/>
    <w:rsid w:val="00BF2AFD"/>
    <w:rsid w:val="00BF3AE4"/>
    <w:rsid w:val="00BF5DB5"/>
    <w:rsid w:val="00BF6F66"/>
    <w:rsid w:val="00C03D02"/>
    <w:rsid w:val="00C0459A"/>
    <w:rsid w:val="00C07E18"/>
    <w:rsid w:val="00C1126A"/>
    <w:rsid w:val="00C14BFF"/>
    <w:rsid w:val="00C15318"/>
    <w:rsid w:val="00C16100"/>
    <w:rsid w:val="00C17415"/>
    <w:rsid w:val="00C21B8E"/>
    <w:rsid w:val="00C21F3D"/>
    <w:rsid w:val="00C2239B"/>
    <w:rsid w:val="00C228BE"/>
    <w:rsid w:val="00C22CEE"/>
    <w:rsid w:val="00C25946"/>
    <w:rsid w:val="00C26800"/>
    <w:rsid w:val="00C26F79"/>
    <w:rsid w:val="00C32877"/>
    <w:rsid w:val="00C42F16"/>
    <w:rsid w:val="00C43502"/>
    <w:rsid w:val="00C43BD4"/>
    <w:rsid w:val="00C44395"/>
    <w:rsid w:val="00C53A85"/>
    <w:rsid w:val="00C55ED8"/>
    <w:rsid w:val="00C57E5D"/>
    <w:rsid w:val="00C608DF"/>
    <w:rsid w:val="00C61713"/>
    <w:rsid w:val="00C64E44"/>
    <w:rsid w:val="00C67A73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5CF5"/>
    <w:rsid w:val="00C8655B"/>
    <w:rsid w:val="00C86A46"/>
    <w:rsid w:val="00C92942"/>
    <w:rsid w:val="00C92B7A"/>
    <w:rsid w:val="00C943C5"/>
    <w:rsid w:val="00C945BF"/>
    <w:rsid w:val="00C97093"/>
    <w:rsid w:val="00C97177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7BAC"/>
    <w:rsid w:val="00CC67B2"/>
    <w:rsid w:val="00CC746C"/>
    <w:rsid w:val="00CD206D"/>
    <w:rsid w:val="00CD3226"/>
    <w:rsid w:val="00CD6665"/>
    <w:rsid w:val="00CD7196"/>
    <w:rsid w:val="00CE0D4F"/>
    <w:rsid w:val="00CE10EC"/>
    <w:rsid w:val="00CE2A1F"/>
    <w:rsid w:val="00CE2CC7"/>
    <w:rsid w:val="00CE2D85"/>
    <w:rsid w:val="00CE3DE8"/>
    <w:rsid w:val="00CE4459"/>
    <w:rsid w:val="00CF0461"/>
    <w:rsid w:val="00CF1FBE"/>
    <w:rsid w:val="00CF3F7B"/>
    <w:rsid w:val="00CF41E1"/>
    <w:rsid w:val="00CF4947"/>
    <w:rsid w:val="00D0141C"/>
    <w:rsid w:val="00D028C7"/>
    <w:rsid w:val="00D058D2"/>
    <w:rsid w:val="00D064C9"/>
    <w:rsid w:val="00D07FCE"/>
    <w:rsid w:val="00D14745"/>
    <w:rsid w:val="00D1513E"/>
    <w:rsid w:val="00D15A6A"/>
    <w:rsid w:val="00D166B8"/>
    <w:rsid w:val="00D21CC5"/>
    <w:rsid w:val="00D225E6"/>
    <w:rsid w:val="00D238A4"/>
    <w:rsid w:val="00D25887"/>
    <w:rsid w:val="00D26422"/>
    <w:rsid w:val="00D27B50"/>
    <w:rsid w:val="00D33073"/>
    <w:rsid w:val="00D33487"/>
    <w:rsid w:val="00D340EE"/>
    <w:rsid w:val="00D379FE"/>
    <w:rsid w:val="00D37B8F"/>
    <w:rsid w:val="00D37C28"/>
    <w:rsid w:val="00D45A12"/>
    <w:rsid w:val="00D50C15"/>
    <w:rsid w:val="00D5381A"/>
    <w:rsid w:val="00D54EDC"/>
    <w:rsid w:val="00D557F3"/>
    <w:rsid w:val="00D56A79"/>
    <w:rsid w:val="00D62837"/>
    <w:rsid w:val="00D6285C"/>
    <w:rsid w:val="00D66AE3"/>
    <w:rsid w:val="00D66BB9"/>
    <w:rsid w:val="00D67848"/>
    <w:rsid w:val="00D70FB2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96D13"/>
    <w:rsid w:val="00DA06AD"/>
    <w:rsid w:val="00DA33E8"/>
    <w:rsid w:val="00DA5D5F"/>
    <w:rsid w:val="00DA6877"/>
    <w:rsid w:val="00DB6BB3"/>
    <w:rsid w:val="00DB7E4E"/>
    <w:rsid w:val="00DC20D0"/>
    <w:rsid w:val="00DC297F"/>
    <w:rsid w:val="00DC57F1"/>
    <w:rsid w:val="00DC5822"/>
    <w:rsid w:val="00DC74F1"/>
    <w:rsid w:val="00DD006C"/>
    <w:rsid w:val="00DD05F9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1AF7"/>
    <w:rsid w:val="00DF387F"/>
    <w:rsid w:val="00DF3A0E"/>
    <w:rsid w:val="00DF3D30"/>
    <w:rsid w:val="00DF4DB7"/>
    <w:rsid w:val="00DF56B6"/>
    <w:rsid w:val="00DF6B3E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48BF"/>
    <w:rsid w:val="00E16FD8"/>
    <w:rsid w:val="00E17D36"/>
    <w:rsid w:val="00E2172F"/>
    <w:rsid w:val="00E2494C"/>
    <w:rsid w:val="00E27207"/>
    <w:rsid w:val="00E326E8"/>
    <w:rsid w:val="00E33EDE"/>
    <w:rsid w:val="00E36243"/>
    <w:rsid w:val="00E36A1F"/>
    <w:rsid w:val="00E36E60"/>
    <w:rsid w:val="00E376BB"/>
    <w:rsid w:val="00E377A8"/>
    <w:rsid w:val="00E41569"/>
    <w:rsid w:val="00E43450"/>
    <w:rsid w:val="00E44BB3"/>
    <w:rsid w:val="00E4570B"/>
    <w:rsid w:val="00E45FE5"/>
    <w:rsid w:val="00E469D8"/>
    <w:rsid w:val="00E46F2B"/>
    <w:rsid w:val="00E5295D"/>
    <w:rsid w:val="00E54A24"/>
    <w:rsid w:val="00E551D8"/>
    <w:rsid w:val="00E5650B"/>
    <w:rsid w:val="00E609D1"/>
    <w:rsid w:val="00E618FF"/>
    <w:rsid w:val="00E61A84"/>
    <w:rsid w:val="00E634F1"/>
    <w:rsid w:val="00E65998"/>
    <w:rsid w:val="00E70B9F"/>
    <w:rsid w:val="00E7137B"/>
    <w:rsid w:val="00E71840"/>
    <w:rsid w:val="00E749D9"/>
    <w:rsid w:val="00E76758"/>
    <w:rsid w:val="00E77785"/>
    <w:rsid w:val="00E818D8"/>
    <w:rsid w:val="00E84878"/>
    <w:rsid w:val="00E85291"/>
    <w:rsid w:val="00E90031"/>
    <w:rsid w:val="00E90770"/>
    <w:rsid w:val="00EA0251"/>
    <w:rsid w:val="00EA03AF"/>
    <w:rsid w:val="00EA07EC"/>
    <w:rsid w:val="00EA3167"/>
    <w:rsid w:val="00EA694B"/>
    <w:rsid w:val="00EA73BE"/>
    <w:rsid w:val="00EB2962"/>
    <w:rsid w:val="00EB7022"/>
    <w:rsid w:val="00EB7A46"/>
    <w:rsid w:val="00EC0EE9"/>
    <w:rsid w:val="00EC3EDA"/>
    <w:rsid w:val="00EC515C"/>
    <w:rsid w:val="00EC6E22"/>
    <w:rsid w:val="00EC74B9"/>
    <w:rsid w:val="00ED369A"/>
    <w:rsid w:val="00ED4320"/>
    <w:rsid w:val="00ED48B1"/>
    <w:rsid w:val="00ED5413"/>
    <w:rsid w:val="00ED5F65"/>
    <w:rsid w:val="00ED66DE"/>
    <w:rsid w:val="00ED6CDA"/>
    <w:rsid w:val="00ED70D0"/>
    <w:rsid w:val="00EE372D"/>
    <w:rsid w:val="00EE3742"/>
    <w:rsid w:val="00EE4630"/>
    <w:rsid w:val="00EF0984"/>
    <w:rsid w:val="00EF0994"/>
    <w:rsid w:val="00EF5831"/>
    <w:rsid w:val="00F017C1"/>
    <w:rsid w:val="00F01D1B"/>
    <w:rsid w:val="00F02968"/>
    <w:rsid w:val="00F05211"/>
    <w:rsid w:val="00F05842"/>
    <w:rsid w:val="00F06DAA"/>
    <w:rsid w:val="00F14329"/>
    <w:rsid w:val="00F14A71"/>
    <w:rsid w:val="00F16507"/>
    <w:rsid w:val="00F20874"/>
    <w:rsid w:val="00F220D3"/>
    <w:rsid w:val="00F335AD"/>
    <w:rsid w:val="00F350AB"/>
    <w:rsid w:val="00F41205"/>
    <w:rsid w:val="00F42819"/>
    <w:rsid w:val="00F43D7F"/>
    <w:rsid w:val="00F44AB8"/>
    <w:rsid w:val="00F4513C"/>
    <w:rsid w:val="00F454D5"/>
    <w:rsid w:val="00F46D84"/>
    <w:rsid w:val="00F50C42"/>
    <w:rsid w:val="00F52A43"/>
    <w:rsid w:val="00F545E0"/>
    <w:rsid w:val="00F55176"/>
    <w:rsid w:val="00F56519"/>
    <w:rsid w:val="00F57A83"/>
    <w:rsid w:val="00F603B3"/>
    <w:rsid w:val="00F66B4F"/>
    <w:rsid w:val="00F72FF8"/>
    <w:rsid w:val="00F73F67"/>
    <w:rsid w:val="00F75AE8"/>
    <w:rsid w:val="00F765DA"/>
    <w:rsid w:val="00F81321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4089"/>
    <w:rsid w:val="00F974FE"/>
    <w:rsid w:val="00FA18E4"/>
    <w:rsid w:val="00FA19BB"/>
    <w:rsid w:val="00FA1B78"/>
    <w:rsid w:val="00FA3D76"/>
    <w:rsid w:val="00FA3F24"/>
    <w:rsid w:val="00FA6121"/>
    <w:rsid w:val="00FB035B"/>
    <w:rsid w:val="00FB2702"/>
    <w:rsid w:val="00FB4D5C"/>
    <w:rsid w:val="00FB55FE"/>
    <w:rsid w:val="00FB59FE"/>
    <w:rsid w:val="00FC19BF"/>
    <w:rsid w:val="00FC5B70"/>
    <w:rsid w:val="00FD21AF"/>
    <w:rsid w:val="00FD23DE"/>
    <w:rsid w:val="00FD3600"/>
    <w:rsid w:val="00FD57FE"/>
    <w:rsid w:val="00FD5C75"/>
    <w:rsid w:val="00FE0B2F"/>
    <w:rsid w:val="00FE0D58"/>
    <w:rsid w:val="00FE2E79"/>
    <w:rsid w:val="00FE3EC3"/>
    <w:rsid w:val="00FE55A9"/>
    <w:rsid w:val="00FE7497"/>
    <w:rsid w:val="00FE78F6"/>
    <w:rsid w:val="00FE7BFF"/>
    <w:rsid w:val="00FF15A5"/>
    <w:rsid w:val="00FF32C7"/>
    <w:rsid w:val="00FF57C5"/>
    <w:rsid w:val="00FF608A"/>
    <w:rsid w:val="00FF7036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44F2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5F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DD05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05F9"/>
  </w:style>
  <w:style w:type="character" w:customStyle="1" w:styleId="TextkomenteChar">
    <w:name w:val="Text komentáře Char"/>
    <w:basedOn w:val="Standardnpsmoodstavce"/>
    <w:link w:val="Textkomente"/>
    <w:rsid w:val="00DD05F9"/>
  </w:style>
  <w:style w:type="paragraph" w:styleId="Pedmtkomente">
    <w:name w:val="annotation subject"/>
    <w:basedOn w:val="Textkomente"/>
    <w:next w:val="Textkomente"/>
    <w:link w:val="PedmtkomenteChar"/>
    <w:rsid w:val="00DD05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D05F9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147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zakazky.vetuni.cz/contract_display_585.html" TargetMode="External"/><Relationship Id="rId12" Type="http://schemas.openxmlformats.org/officeDocument/2006/relationships/hyperlink" Target="https://zakazky.vetuni.cz/" TargetMode="External"/><Relationship Id="rId17" Type="http://schemas.openxmlformats.org/officeDocument/2006/relationships/hyperlink" Target="https://zakazky.vetuni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vetuni.cz/manual_2/ezak-manual-dodavatele-cdd-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manual_2/ezak-manual-dodavatele-cdd-pdf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2504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17246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Adam Konečný</cp:lastModifiedBy>
  <cp:revision>22</cp:revision>
  <cp:lastPrinted>2022-10-14T11:13:00Z</cp:lastPrinted>
  <dcterms:created xsi:type="dcterms:W3CDTF">2023-07-18T11:17:00Z</dcterms:created>
  <dcterms:modified xsi:type="dcterms:W3CDTF">2025-03-19T11:52:00Z</dcterms:modified>
</cp:coreProperties>
</file>