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76D" w:rsidRPr="007F076D" w:rsidRDefault="00CA22DC" w:rsidP="007F076D">
      <w:pPr>
        <w:spacing w:before="120"/>
        <w:ind w:left="2940" w:hanging="29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Příloha č</w:t>
      </w:r>
      <w:r w:rsidR="0049471A">
        <w:rPr>
          <w:rFonts w:ascii="Times New Roman" w:hAnsi="Times New Roman" w:cs="Times New Roman"/>
          <w:sz w:val="20"/>
          <w:szCs w:val="20"/>
        </w:rPr>
        <w:t>. 4</w:t>
      </w:r>
      <w:r w:rsidR="00111536" w:rsidRPr="00AF4099">
        <w:rPr>
          <w:rFonts w:ascii="Times New Roman" w:hAnsi="Times New Roman" w:cs="Times New Roman"/>
          <w:sz w:val="20"/>
          <w:szCs w:val="20"/>
        </w:rPr>
        <w:t xml:space="preserve"> z</w:t>
      </w:r>
      <w:r w:rsidR="007F076D" w:rsidRPr="00AF4099">
        <w:rPr>
          <w:rFonts w:ascii="Times New Roman" w:hAnsi="Times New Roman" w:cs="Times New Roman"/>
          <w:sz w:val="20"/>
          <w:szCs w:val="20"/>
        </w:rPr>
        <w:t>adávací dokumentace</w:t>
      </w:r>
    </w:p>
    <w:p w:rsidR="006E6A69" w:rsidRPr="000E5BE2" w:rsidRDefault="00DE3AA6" w:rsidP="0031263A">
      <w:pPr>
        <w:jc w:val="center"/>
        <w:outlineLvl w:val="0"/>
        <w:rPr>
          <w:rFonts w:ascii="Times New Roman" w:hAnsi="Times New Roman" w:cs="Times New Roman"/>
          <w:b/>
          <w:bCs/>
          <w:caps/>
          <w:kern w:val="32"/>
          <w:sz w:val="30"/>
          <w:szCs w:val="30"/>
          <w:lang w:bidi="en-US"/>
        </w:rPr>
      </w:pPr>
      <w:r>
        <w:rPr>
          <w:rFonts w:ascii="Times New Roman" w:hAnsi="Times New Roman" w:cs="Times New Roman"/>
          <w:b/>
          <w:bCs/>
          <w:caps/>
          <w:kern w:val="32"/>
          <w:sz w:val="30"/>
          <w:szCs w:val="30"/>
          <w:lang w:bidi="en-US"/>
        </w:rPr>
        <w:t>Čestné prohlášení ÚČASTNÍKA</w:t>
      </w:r>
    </w:p>
    <w:p w:rsidR="002465A6" w:rsidRPr="00136831" w:rsidRDefault="002465A6" w:rsidP="002465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831">
        <w:rPr>
          <w:rFonts w:ascii="Times New Roman" w:hAnsi="Times New Roman" w:cs="Times New Roman"/>
          <w:b/>
          <w:bCs/>
          <w:sz w:val="28"/>
          <w:szCs w:val="28"/>
        </w:rPr>
        <w:t>„</w:t>
      </w:r>
      <w:r w:rsidR="00D353C1" w:rsidRPr="00D353C1">
        <w:rPr>
          <w:rFonts w:ascii="Times New Roman" w:hAnsi="Times New Roman" w:cs="Times New Roman"/>
          <w:b/>
          <w:bCs/>
          <w:sz w:val="28"/>
          <w:szCs w:val="28"/>
        </w:rPr>
        <w:t>Nákup samojízdné sklízecí řezačky se sklizňovými adaptéry</w:t>
      </w:r>
      <w:r w:rsidRPr="00136831">
        <w:rPr>
          <w:rFonts w:ascii="Times New Roman" w:hAnsi="Times New Roman" w:cs="Times New Roman"/>
          <w:b/>
          <w:sz w:val="28"/>
          <w:szCs w:val="28"/>
        </w:rPr>
        <w:t>“</w:t>
      </w:r>
    </w:p>
    <w:p w:rsidR="00F11C3C" w:rsidRDefault="00F11C3C" w:rsidP="0027670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1E67A2" w:rsidRDefault="001E67A2" w:rsidP="001E67A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dle zákona č. 134/2016 Sb., o zadávání veřejných zakázek (dále jen „zákon“)</w:t>
      </w:r>
    </w:p>
    <w:p w:rsidR="001E67A2" w:rsidRDefault="001E67A2" w:rsidP="001E67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E67A2" w:rsidRDefault="002465A6" w:rsidP="001E67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</w:t>
      </w:r>
      <w:r w:rsidR="001E67A2">
        <w:rPr>
          <w:rFonts w:ascii="Times New Roman" w:hAnsi="Times New Roman" w:cs="Times New Roman"/>
          <w:b/>
          <w:sz w:val="20"/>
          <w:szCs w:val="20"/>
        </w:rPr>
        <w:t>dlimitní veřejná zakázka na dodávky</w:t>
      </w:r>
    </w:p>
    <w:p w:rsidR="001E67A2" w:rsidRDefault="001E67A2" w:rsidP="001E67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zadávaná </w:t>
      </w:r>
      <w:r w:rsidR="002465A6">
        <w:rPr>
          <w:rFonts w:ascii="Times New Roman" w:hAnsi="Times New Roman" w:cs="Times New Roman"/>
          <w:b/>
          <w:sz w:val="20"/>
          <w:szCs w:val="20"/>
        </w:rPr>
        <w:t>v otevřeném</w:t>
      </w:r>
      <w:r w:rsidR="002465A6" w:rsidRPr="00C63694">
        <w:rPr>
          <w:rFonts w:ascii="Times New Roman" w:hAnsi="Times New Roman" w:cs="Times New Roman"/>
          <w:b/>
          <w:sz w:val="20"/>
          <w:szCs w:val="20"/>
        </w:rPr>
        <w:t xml:space="preserve"> řízení</w:t>
      </w:r>
    </w:p>
    <w:p w:rsidR="00811AF9" w:rsidRDefault="00811AF9" w:rsidP="001E67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E6A69" w:rsidRPr="00BA7E12" w:rsidRDefault="006E6A69" w:rsidP="00936EF1">
      <w:pPr>
        <w:overflowPunct w:val="0"/>
        <w:autoSpaceDE w:val="0"/>
        <w:autoSpaceDN w:val="0"/>
        <w:adjustRightInd w:val="0"/>
        <w:spacing w:before="360"/>
        <w:textAlignment w:val="baseline"/>
        <w:rPr>
          <w:rFonts w:ascii="Times New Roman" w:hAnsi="Times New Roman" w:cs="Times New Roman"/>
          <w:i/>
          <w:sz w:val="20"/>
          <w:szCs w:val="20"/>
          <w:lang w:bidi="en-US"/>
        </w:rPr>
      </w:pPr>
      <w:r w:rsidRPr="00BA7E12">
        <w:rPr>
          <w:rFonts w:ascii="Times New Roman" w:hAnsi="Times New Roman" w:cs="Times New Roman"/>
          <w:b/>
          <w:bCs/>
          <w:sz w:val="20"/>
          <w:szCs w:val="20"/>
          <w:lang w:bidi="en-US"/>
        </w:rPr>
        <w:t xml:space="preserve">Identifikační údaje – </w:t>
      </w:r>
      <w:r w:rsidR="00EE6F64">
        <w:rPr>
          <w:rFonts w:ascii="Times New Roman" w:hAnsi="Times New Roman" w:cs="Times New Roman"/>
          <w:i/>
          <w:sz w:val="20"/>
          <w:szCs w:val="20"/>
          <w:lang w:bidi="en-US"/>
        </w:rPr>
        <w:t xml:space="preserve">účastník </w:t>
      </w:r>
      <w:r w:rsidRPr="00BA7E12">
        <w:rPr>
          <w:rFonts w:ascii="Times New Roman" w:hAnsi="Times New Roman" w:cs="Times New Roman"/>
          <w:i/>
          <w:sz w:val="20"/>
          <w:szCs w:val="20"/>
          <w:lang w:bidi="en-US"/>
        </w:rPr>
        <w:t>vyplní níže uvedenou tabulku údaji platnými ke dni podání nabídky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18"/>
        <w:gridCol w:w="3119"/>
      </w:tblGrid>
      <w:tr w:rsidR="006E6A69" w:rsidRPr="00BA7E12" w:rsidTr="00AF2E60">
        <w:trPr>
          <w:trHeight w:val="20"/>
          <w:jc w:val="center"/>
        </w:trPr>
        <w:tc>
          <w:tcPr>
            <w:tcW w:w="2977" w:type="dxa"/>
            <w:vAlign w:val="bottom"/>
          </w:tcPr>
          <w:p w:rsidR="006E6A69" w:rsidRPr="00BA7E12" w:rsidRDefault="00EE6F64" w:rsidP="000B749F">
            <w:pPr>
              <w:ind w:left="139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  <w:t>Název společnosti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AF2E60">
        <w:trPr>
          <w:trHeight w:val="20"/>
          <w:jc w:val="center"/>
        </w:trPr>
        <w:tc>
          <w:tcPr>
            <w:tcW w:w="2977" w:type="dxa"/>
            <w:vAlign w:val="bottom"/>
          </w:tcPr>
          <w:p w:rsidR="006E6A69" w:rsidRPr="00BA7E12" w:rsidRDefault="006E6A69" w:rsidP="000B749F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Sídlo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AF2E60">
        <w:trPr>
          <w:trHeight w:val="20"/>
          <w:jc w:val="center"/>
        </w:trPr>
        <w:tc>
          <w:tcPr>
            <w:tcW w:w="2977" w:type="dxa"/>
            <w:vAlign w:val="bottom"/>
          </w:tcPr>
          <w:p w:rsidR="006E6A69" w:rsidRPr="00BA7E12" w:rsidRDefault="006E6A69" w:rsidP="000B749F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Kontaktní adresa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AF2E60">
        <w:trPr>
          <w:trHeight w:val="20"/>
          <w:jc w:val="center"/>
        </w:trPr>
        <w:tc>
          <w:tcPr>
            <w:tcW w:w="2977" w:type="dxa"/>
            <w:vAlign w:val="bottom"/>
          </w:tcPr>
          <w:p w:rsidR="006E6A69" w:rsidRPr="00BA7E12" w:rsidRDefault="006E6A69" w:rsidP="000B749F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IČ</w:t>
            </w:r>
            <w:r w:rsidR="00EE6F64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O</w:t>
            </w: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 / DIČ</w:t>
            </w:r>
          </w:p>
        </w:tc>
        <w:tc>
          <w:tcPr>
            <w:tcW w:w="3118" w:type="dxa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  <w:tc>
          <w:tcPr>
            <w:tcW w:w="3119" w:type="dxa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AF2E60">
        <w:trPr>
          <w:trHeight w:val="548"/>
          <w:jc w:val="center"/>
        </w:trPr>
        <w:tc>
          <w:tcPr>
            <w:tcW w:w="2977" w:type="dxa"/>
            <w:vAlign w:val="bottom"/>
          </w:tcPr>
          <w:p w:rsidR="006E6A69" w:rsidRPr="00BA7E12" w:rsidRDefault="006E6A69" w:rsidP="00EE6F64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Osoba oprávněná zastupovat 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</w:tbl>
    <w:p w:rsidR="006E6A69" w:rsidRDefault="00665B0C" w:rsidP="001942EF">
      <w:pPr>
        <w:overflowPunct w:val="0"/>
        <w:autoSpaceDE w:val="0"/>
        <w:autoSpaceDN w:val="0"/>
        <w:adjustRightInd w:val="0"/>
        <w:spacing w:before="360"/>
        <w:ind w:firstLine="360"/>
        <w:textAlignment w:val="baseline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 xml:space="preserve">Účastník </w:t>
      </w:r>
      <w:r w:rsidR="006E6A69" w:rsidRPr="00BA7E12">
        <w:rPr>
          <w:rFonts w:ascii="Times New Roman" w:hAnsi="Times New Roman" w:cs="Times New Roman"/>
          <w:sz w:val="20"/>
          <w:szCs w:val="20"/>
          <w:lang w:bidi="en-US"/>
        </w:rPr>
        <w:t xml:space="preserve">tímto čestně </w:t>
      </w:r>
      <w:r w:rsidR="008E0797">
        <w:rPr>
          <w:rFonts w:ascii="Times New Roman" w:hAnsi="Times New Roman" w:cs="Times New Roman"/>
          <w:sz w:val="20"/>
          <w:szCs w:val="20"/>
          <w:lang w:bidi="en-US"/>
        </w:rPr>
        <w:t>a pravdivě prohlašuje:</w:t>
      </w:r>
    </w:p>
    <w:p w:rsidR="0090316B" w:rsidRDefault="001942EF" w:rsidP="0050561F">
      <w:pPr>
        <w:pStyle w:val="Odstavecseseznamem"/>
        <w:widowControl w:val="0"/>
        <w:numPr>
          <w:ilvl w:val="0"/>
          <w:numId w:val="21"/>
        </w:numPr>
        <w:tabs>
          <w:tab w:val="left" w:pos="851"/>
          <w:tab w:val="left" w:pos="1021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 xml:space="preserve">účastník potvrzuje, že se na zpracování jeho nabídky nepodílel zaměstnanec zadavatele či člen </w:t>
      </w:r>
      <w:r w:rsidR="0090316B" w:rsidRPr="0090316B">
        <w:rPr>
          <w:rFonts w:ascii="Times New Roman" w:hAnsi="Times New Roman" w:cs="Times New Roman"/>
          <w:sz w:val="20"/>
          <w:szCs w:val="20"/>
          <w:lang w:bidi="en-US"/>
        </w:rPr>
        <w:t xml:space="preserve">statutárního orgánu zadavatele, </w:t>
      </w:r>
      <w:r w:rsidRPr="0090316B">
        <w:rPr>
          <w:rFonts w:ascii="Times New Roman" w:hAnsi="Times New Roman" w:cs="Times New Roman"/>
          <w:sz w:val="20"/>
          <w:szCs w:val="20"/>
          <w:lang w:bidi="en-US"/>
        </w:rPr>
        <w:t>statutární orgán zadavatele, člen řídicího orgánu zadavatele, člen realizačního týmu projektu či osoba, která se na základě smluvního vztahu podílela na zadání předmětné zakázky.</w:t>
      </w:r>
    </w:p>
    <w:p w:rsidR="0004096F" w:rsidRPr="0004096F" w:rsidRDefault="0004096F" w:rsidP="0050561F">
      <w:pPr>
        <w:pStyle w:val="Odstavecseseznamem"/>
        <w:widowControl w:val="0"/>
        <w:tabs>
          <w:tab w:val="left" w:pos="851"/>
          <w:tab w:val="left" w:pos="1021"/>
        </w:tabs>
        <w:spacing w:before="120" w:after="120" w:line="240" w:lineRule="auto"/>
        <w:ind w:left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04096F" w:rsidRPr="0004096F" w:rsidRDefault="001942EF" w:rsidP="0050561F">
      <w:pPr>
        <w:pStyle w:val="Odstavecseseznamem"/>
        <w:widowControl w:val="0"/>
        <w:numPr>
          <w:ilvl w:val="0"/>
          <w:numId w:val="21"/>
        </w:numPr>
        <w:tabs>
          <w:tab w:val="left" w:pos="851"/>
          <w:tab w:val="left" w:pos="1021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>není účastník sám, jeho poddodavatel nebo poddodavatel, prostřednictvím kterého prokazuje kvalifikaci, nebo dodavatel, se kterým podává společnou nabídku, obchodní společností, ve které veřejný funkcionář uvedený v § 2 odst. 1 písm. c) zákona č. 159/2006 Sb., o střetu zájmů nebo jím ovládaná osoba vlastní podíl představující alespoň 25 % účasti sp</w:t>
      </w:r>
      <w:r w:rsidR="004B7723" w:rsidRPr="0090316B">
        <w:rPr>
          <w:rFonts w:ascii="Times New Roman" w:hAnsi="Times New Roman" w:cs="Times New Roman"/>
          <w:sz w:val="20"/>
          <w:szCs w:val="20"/>
          <w:lang w:bidi="en-US"/>
        </w:rPr>
        <w:t>olečníka v obchodní společnosti.</w:t>
      </w:r>
    </w:p>
    <w:p w:rsidR="0004096F" w:rsidRPr="0004096F" w:rsidRDefault="0004096F" w:rsidP="0050561F">
      <w:pPr>
        <w:pStyle w:val="Odstavecseseznamem"/>
        <w:widowControl w:val="0"/>
        <w:tabs>
          <w:tab w:val="left" w:pos="851"/>
          <w:tab w:val="left" w:pos="1021"/>
        </w:tabs>
        <w:spacing w:before="120" w:after="120" w:line="240" w:lineRule="auto"/>
        <w:ind w:left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90316B" w:rsidRPr="0090316B" w:rsidRDefault="0090316B" w:rsidP="0050561F">
      <w:pPr>
        <w:pStyle w:val="Odstavecseseznamem"/>
        <w:widowControl w:val="0"/>
        <w:numPr>
          <w:ilvl w:val="0"/>
          <w:numId w:val="21"/>
        </w:numPr>
        <w:tabs>
          <w:tab w:val="left" w:pos="851"/>
          <w:tab w:val="left" w:pos="1021"/>
        </w:tabs>
        <w:spacing w:before="120" w:after="120" w:line="240" w:lineRule="auto"/>
        <w:ind w:left="567" w:hanging="567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 xml:space="preserve">že jako dodavatel veřejné zakázky </w:t>
      </w:r>
      <w:r w:rsidR="003D6F54">
        <w:rPr>
          <w:rFonts w:ascii="Times New Roman" w:hAnsi="Times New Roman" w:cs="Times New Roman"/>
          <w:sz w:val="20"/>
          <w:szCs w:val="20"/>
          <w:lang w:bidi="en-US"/>
        </w:rPr>
        <w:t>není</w:t>
      </w:r>
      <w:r w:rsidRPr="0090316B">
        <w:rPr>
          <w:rFonts w:ascii="Times New Roman" w:hAnsi="Times New Roman" w:cs="Times New Roman"/>
          <w:sz w:val="20"/>
          <w:szCs w:val="20"/>
          <w:lang w:bidi="en-US"/>
        </w:rPr>
        <w:t xml:space="preserve"> dodavatelem ve smyslu nařízení</w:t>
      </w:r>
      <w:r w:rsidR="003D6F54">
        <w:rPr>
          <w:rFonts w:ascii="Times New Roman" w:hAnsi="Times New Roman" w:cs="Times New Roman"/>
          <w:sz w:val="20"/>
          <w:szCs w:val="20"/>
          <w:lang w:bidi="en-US"/>
        </w:rPr>
        <w:t xml:space="preserve"> Rady EU č. 2022/576, tj. není</w:t>
      </w:r>
      <w:r w:rsidRPr="0090316B">
        <w:rPr>
          <w:rFonts w:ascii="Times New Roman" w:hAnsi="Times New Roman" w:cs="Times New Roman"/>
          <w:sz w:val="20"/>
          <w:szCs w:val="20"/>
          <w:lang w:bidi="en-US"/>
        </w:rPr>
        <w:t>:</w:t>
      </w:r>
    </w:p>
    <w:p w:rsidR="0090316B" w:rsidRPr="0090316B" w:rsidRDefault="0090316B" w:rsidP="0050561F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before="120" w:after="120" w:line="240" w:lineRule="auto"/>
        <w:ind w:left="993" w:hanging="426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>ruským státním příslušníkem, fyzickou či právnickou osobou, subjektem či orgánem se sídlem v Rusku,</w:t>
      </w:r>
    </w:p>
    <w:p w:rsidR="0090316B" w:rsidRPr="0090316B" w:rsidRDefault="0090316B" w:rsidP="0050561F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before="120" w:after="120" w:line="240" w:lineRule="auto"/>
        <w:ind w:left="993" w:hanging="426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>právnickou osobou, subjektem nebo orgánem, který je z více než 50 % přímo či nepřímo vlastněný některým ze subjektů uvedených v písmeni a), nebo</w:t>
      </w:r>
      <w:r w:rsidR="00811AF9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90316B" w:rsidRDefault="0090316B" w:rsidP="0050561F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before="120" w:after="120" w:line="240" w:lineRule="auto"/>
        <w:ind w:left="993" w:hanging="426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>fyzickou nebo právnickou osobou, subjektem nebo orgánem, který jedná jménem nebo na pokyn některého ze subjektů uvedených v písmeni a) nebo b).</w:t>
      </w:r>
    </w:p>
    <w:p w:rsidR="0004096F" w:rsidRPr="0090316B" w:rsidRDefault="0004096F" w:rsidP="0050561F">
      <w:pPr>
        <w:pStyle w:val="Odstavecseseznamem"/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04096F" w:rsidRDefault="0090316B" w:rsidP="0050561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90316B">
        <w:rPr>
          <w:rFonts w:ascii="Times New Roman" w:hAnsi="Times New Roman" w:cs="Times New Roman"/>
          <w:sz w:val="20"/>
          <w:szCs w:val="20"/>
          <w:lang w:bidi="en-US"/>
        </w:rPr>
        <w:t>že nevyužije při plnění veřejné zakázky poddodavatele, který by naplnil výše uvedená písm. a) – c), pokud by plnil více než 10 % hodnoty zakázky.</w:t>
      </w:r>
    </w:p>
    <w:p w:rsidR="0004096F" w:rsidRDefault="0004096F" w:rsidP="0050561F">
      <w:pPr>
        <w:pStyle w:val="Odstavecseseznamem"/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0E5E2E" w:rsidRPr="000E5E2E" w:rsidRDefault="0090316B" w:rsidP="0050561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04096F">
        <w:rPr>
          <w:rFonts w:ascii="Times New Roman" w:hAnsi="Times New Roman" w:cs="Times New Roman"/>
          <w:sz w:val="20"/>
          <w:lang w:bidi="en-US"/>
        </w:rPr>
        <w:t>že neobchoduje se sankcionovaným zbožím, které se nachází v Rusku nebo Bělorusku či z Ruska ne</w:t>
      </w:r>
      <w:r w:rsidR="000E5E2E">
        <w:rPr>
          <w:rFonts w:ascii="Times New Roman" w:hAnsi="Times New Roman" w:cs="Times New Roman"/>
          <w:sz w:val="20"/>
          <w:lang w:bidi="en-US"/>
        </w:rPr>
        <w:t>bo Běloruska pochází a nenabízí</w:t>
      </w:r>
      <w:r w:rsidRPr="0004096F">
        <w:rPr>
          <w:rFonts w:ascii="Times New Roman" w:hAnsi="Times New Roman" w:cs="Times New Roman"/>
          <w:sz w:val="20"/>
          <w:lang w:bidi="en-US"/>
        </w:rPr>
        <w:t xml:space="preserve"> takové zboží v rámci plnění veřejných zakázek.</w:t>
      </w:r>
    </w:p>
    <w:p w:rsidR="000E5E2E" w:rsidRPr="000E5E2E" w:rsidRDefault="000E5E2E" w:rsidP="0050561F">
      <w:pPr>
        <w:pStyle w:val="Odstavecseseznamem"/>
        <w:jc w:val="both"/>
        <w:rPr>
          <w:rFonts w:ascii="Times New Roman" w:hAnsi="Times New Roman" w:cs="Times New Roman"/>
          <w:sz w:val="20"/>
          <w:lang w:bidi="en-US"/>
        </w:rPr>
      </w:pPr>
    </w:p>
    <w:p w:rsidR="009808D5" w:rsidRPr="009808D5" w:rsidRDefault="009808D5" w:rsidP="009808D5">
      <w:pPr>
        <w:pStyle w:val="Odstavecseseznamem"/>
        <w:numPr>
          <w:ilvl w:val="0"/>
          <w:numId w:val="21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 xml:space="preserve">že </w:t>
      </w:r>
      <w:r w:rsidRPr="009808D5">
        <w:rPr>
          <w:rFonts w:ascii="Times New Roman" w:hAnsi="Times New Roman" w:cs="Times New Roman"/>
          <w:sz w:val="20"/>
          <w:szCs w:val="20"/>
          <w:lang w:bidi="en-US"/>
        </w:rPr>
        <w:t>není osobou uvedenou v sankčním seznamu v příloze nařízení Rady (EU) č. 269/2014 ze dne 17. 3. 2014, o omezujících opatřeních vzhledem k činnostem narušujícím nebo ohrožujícím územní celistvost, svrchovanost a nezávislost Ukrajiny (ve znění pozdějších aktualizací) nebo nařízení Rady (ES) č. 765/2006 ze dne 18. května 2006 o omezujících opatřeních vůči prezidentu Lukašenkovi a některým představitelům Běloruska (ve znění pozdějších aktualizací).</w:t>
      </w:r>
    </w:p>
    <w:p w:rsidR="009808D5" w:rsidRPr="009808D5" w:rsidRDefault="009808D5" w:rsidP="009808D5">
      <w:pPr>
        <w:pStyle w:val="Odstavecseseznamem"/>
        <w:rPr>
          <w:rFonts w:ascii="Times New Roman" w:hAnsi="Times New Roman" w:cs="Times New Roman"/>
          <w:sz w:val="20"/>
          <w:lang w:bidi="en-US"/>
        </w:rPr>
      </w:pPr>
    </w:p>
    <w:p w:rsidR="0090316B" w:rsidRPr="000E5E2E" w:rsidRDefault="000E5E2E" w:rsidP="009808D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lang w:bidi="en-US"/>
        </w:rPr>
        <w:lastRenderedPageBreak/>
        <w:t xml:space="preserve">že, </w:t>
      </w:r>
      <w:r w:rsidR="0090316B" w:rsidRPr="000E5E2E">
        <w:rPr>
          <w:rFonts w:ascii="Times New Roman" w:hAnsi="Times New Roman" w:cs="Times New Roman"/>
          <w:sz w:val="20"/>
          <w:lang w:bidi="en-US"/>
        </w:rPr>
        <w:t xml:space="preserve">žádné finanční prostředky, </w:t>
      </w:r>
      <w:r w:rsidR="009808D5" w:rsidRPr="009808D5">
        <w:rPr>
          <w:rFonts w:ascii="Times New Roman" w:hAnsi="Times New Roman" w:cs="Times New Roman"/>
          <w:sz w:val="20"/>
          <w:lang w:bidi="en-US"/>
        </w:rPr>
        <w:t>které obdrží za plnění Veřejné zakázky, přímo ani nepřímo nezpřístupní fyzickým nebo právnickým osobám, subjektům či orgánům s nimi spojeným nebo v jejich prospěch uvedeným v sankčním seznamu v příloze nařízení Rady (EU) č. 269/2014 ze dne 17. března 2014, o omezujících opatřeních vzhledem k činnostem narušujícím nebo ohrožujícím územní celistvost, svrchovanost a nezávislost Ukrajiny (ve znění pozdějších aktualizací) nebo nařízení Rady (ES) č. 765/2006 ze dne 18. května 2006 o omezujících opatřeních vůči prezidentu Lukašenkovi a některým představitelům Běloruska (ve znění pozdějších aktualizací).</w:t>
      </w:r>
    </w:p>
    <w:p w:rsidR="0050561F" w:rsidRDefault="0050561F" w:rsidP="00C46B18">
      <w:pPr>
        <w:widowControl w:val="0"/>
        <w:tabs>
          <w:tab w:val="left" w:pos="851"/>
          <w:tab w:val="left" w:pos="1021"/>
        </w:tabs>
        <w:spacing w:before="1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C46B18" w:rsidRDefault="00C46B18" w:rsidP="00C46B18">
      <w:pPr>
        <w:widowControl w:val="0"/>
        <w:tabs>
          <w:tab w:val="left" w:pos="851"/>
          <w:tab w:val="left" w:pos="1021"/>
        </w:tabs>
        <w:spacing w:before="1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C46B1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Toto prohlášení činím na základě své jasné, srozumitelné a svobodné vůle a jsem si vědom všech následků plynoucích z uvedení nepravdivých údajů.</w:t>
      </w:r>
    </w:p>
    <w:p w:rsidR="0050561F" w:rsidRPr="00C46B18" w:rsidRDefault="0050561F" w:rsidP="00C46B18">
      <w:pPr>
        <w:widowControl w:val="0"/>
        <w:tabs>
          <w:tab w:val="left" w:pos="851"/>
          <w:tab w:val="left" w:pos="1021"/>
        </w:tabs>
        <w:spacing w:before="120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5007E6" w:rsidRPr="00BA7E12" w:rsidRDefault="005007E6" w:rsidP="00C46B18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</w:rPr>
      </w:pPr>
      <w:r w:rsidRPr="00BA7E12">
        <w:rPr>
          <w:rFonts w:ascii="Times New Roman" w:hAnsi="Times New Roman" w:cs="Times New Roman"/>
          <w:sz w:val="20"/>
          <w:szCs w:val="20"/>
        </w:rPr>
        <w:t xml:space="preserve">V 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>………………………………</w:t>
      </w:r>
      <w:r w:rsidRPr="00BA7E12">
        <w:rPr>
          <w:rFonts w:ascii="Times New Roman" w:hAnsi="Times New Roman" w:cs="Times New Roman"/>
          <w:sz w:val="20"/>
          <w:szCs w:val="20"/>
        </w:rPr>
        <w:t xml:space="preserve"> dne 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>…………………</w:t>
      </w:r>
    </w:p>
    <w:p w:rsidR="005007E6" w:rsidRPr="00BA7E12" w:rsidRDefault="005007E6" w:rsidP="006E6A69">
      <w:pPr>
        <w:widowControl w:val="0"/>
        <w:tabs>
          <w:tab w:val="left" w:pos="851"/>
          <w:tab w:val="left" w:pos="1021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6E6A69" w:rsidRPr="00BA7E12" w:rsidRDefault="00DE7A77" w:rsidP="00DE7A77">
      <w:pPr>
        <w:widowControl w:val="0"/>
        <w:tabs>
          <w:tab w:val="left" w:pos="851"/>
          <w:tab w:val="left" w:pos="1021"/>
        </w:tabs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E6A69" w:rsidRPr="00BA7E12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:rsidR="00351D42" w:rsidRDefault="005007E6" w:rsidP="00F11C3C">
      <w:pPr>
        <w:widowControl w:val="0"/>
        <w:tabs>
          <w:tab w:val="left" w:pos="851"/>
          <w:tab w:val="left" w:pos="1021"/>
        </w:tabs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  <w:r w:rsidRPr="00BA7E1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5365F6" w:rsidRPr="00BA7E12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DE7A77">
        <w:rPr>
          <w:rFonts w:ascii="Times New Roman" w:hAnsi="Times New Roman" w:cs="Times New Roman"/>
          <w:sz w:val="20"/>
          <w:szCs w:val="20"/>
        </w:rPr>
        <w:t xml:space="preserve"> </w:t>
      </w:r>
      <w:r w:rsidR="00DE7A77" w:rsidRPr="00DE7A77">
        <w:rPr>
          <w:rFonts w:ascii="Times New Roman" w:hAnsi="Times New Roman" w:cs="Times New Roman"/>
          <w:sz w:val="20"/>
          <w:szCs w:val="20"/>
        </w:rPr>
        <w:t xml:space="preserve">     </w:t>
      </w:r>
      <w:r w:rsidR="006E6A69" w:rsidRPr="00BA7E12">
        <w:rPr>
          <w:rFonts w:ascii="Times New Roman" w:hAnsi="Times New Roman" w:cs="Times New Roman"/>
          <w:sz w:val="20"/>
          <w:szCs w:val="20"/>
          <w:highlight w:val="yellow"/>
        </w:rPr>
        <w:t>Identifikace a podpis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DE7A77">
        <w:rPr>
          <w:rFonts w:ascii="Times New Roman" w:hAnsi="Times New Roman" w:cs="Times New Roman"/>
          <w:sz w:val="20"/>
          <w:szCs w:val="20"/>
          <w:highlight w:val="yellow"/>
        </w:rPr>
        <w:t xml:space="preserve">oprávněné osoby </w:t>
      </w:r>
      <w:r w:rsidR="00B07D70">
        <w:rPr>
          <w:rFonts w:ascii="Times New Roman" w:hAnsi="Times New Roman" w:cs="Times New Roman"/>
          <w:sz w:val="20"/>
          <w:szCs w:val="20"/>
          <w:highlight w:val="yellow"/>
        </w:rPr>
        <w:t>účastníka</w:t>
      </w:r>
    </w:p>
    <w:p w:rsidR="00E23D21" w:rsidRDefault="00E23D21" w:rsidP="00E23D21">
      <w:pPr>
        <w:spacing w:after="0"/>
        <w:rPr>
          <w:rFonts w:ascii="Times New Roman" w:hAnsi="Times New Roman"/>
          <w:i/>
          <w:sz w:val="20"/>
          <w:szCs w:val="20"/>
        </w:rPr>
      </w:pPr>
    </w:p>
    <w:p w:rsidR="00E23D21" w:rsidRPr="00AA27C2" w:rsidRDefault="00E23D21" w:rsidP="00E23D21">
      <w:pPr>
        <w:spacing w:after="0"/>
        <w:rPr>
          <w:rFonts w:ascii="Times New Roman" w:hAnsi="Times New Roman"/>
          <w:i/>
          <w:sz w:val="20"/>
          <w:szCs w:val="20"/>
        </w:rPr>
      </w:pPr>
      <w:proofErr w:type="gramStart"/>
      <w:r>
        <w:rPr>
          <w:rFonts w:ascii="Times New Roman" w:hAnsi="Times New Roman"/>
          <w:i/>
          <w:sz w:val="20"/>
          <w:szCs w:val="20"/>
        </w:rPr>
        <w:t>Podpis(y) účastníka</w:t>
      </w:r>
      <w:proofErr w:type="gramEnd"/>
      <w:r>
        <w:rPr>
          <w:rFonts w:ascii="Times New Roman" w:hAnsi="Times New Roman"/>
          <w:i/>
          <w:sz w:val="20"/>
          <w:szCs w:val="20"/>
        </w:rPr>
        <w:t xml:space="preserve"> </w:t>
      </w:r>
      <w:r w:rsidRPr="0056034C">
        <w:rPr>
          <w:rFonts w:ascii="Times New Roman" w:hAnsi="Times New Roman"/>
          <w:i/>
          <w:sz w:val="20"/>
          <w:szCs w:val="20"/>
        </w:rPr>
        <w:t>v souladu s výpisem z OR nebo jiné obdobné evidence či osoby/osob oprávněné/</w:t>
      </w:r>
      <w:r>
        <w:rPr>
          <w:rFonts w:ascii="Times New Roman" w:hAnsi="Times New Roman"/>
          <w:i/>
          <w:sz w:val="20"/>
          <w:szCs w:val="20"/>
        </w:rPr>
        <w:t>oprávněných jednat za účastníka</w:t>
      </w:r>
      <w:r w:rsidRPr="0056034C">
        <w:rPr>
          <w:rFonts w:ascii="Times New Roman" w:hAnsi="Times New Roman"/>
          <w:i/>
          <w:sz w:val="20"/>
          <w:szCs w:val="20"/>
        </w:rPr>
        <w:t xml:space="preserve"> (včetně uvedení jména, příjmení a funkce</w:t>
      </w:r>
      <w:r>
        <w:rPr>
          <w:rFonts w:ascii="Times New Roman" w:hAnsi="Times New Roman"/>
          <w:i/>
          <w:sz w:val="20"/>
          <w:szCs w:val="20"/>
        </w:rPr>
        <w:t xml:space="preserve"> podepisujícího/podepisujících).</w:t>
      </w:r>
    </w:p>
    <w:p w:rsidR="00E23D21" w:rsidRPr="00BA7E12" w:rsidRDefault="00E23D21" w:rsidP="00E23D21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highlight w:val="yellow"/>
        </w:rPr>
      </w:pPr>
    </w:p>
    <w:sectPr w:rsidR="00E23D21" w:rsidRPr="00BA7E12" w:rsidSect="000E5BE2">
      <w:headerReference w:type="default" r:id="rId8"/>
      <w:pgSz w:w="11906" w:h="16838"/>
      <w:pgMar w:top="1417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F6A" w:rsidRDefault="00170F6A" w:rsidP="004B54B9">
      <w:pPr>
        <w:spacing w:after="0" w:line="240" w:lineRule="auto"/>
      </w:pPr>
      <w:r>
        <w:separator/>
      </w:r>
    </w:p>
  </w:endnote>
  <w:endnote w:type="continuationSeparator" w:id="0">
    <w:p w:rsidR="00170F6A" w:rsidRDefault="00170F6A" w:rsidP="004B5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F6A" w:rsidRDefault="00170F6A" w:rsidP="004B54B9">
      <w:pPr>
        <w:spacing w:after="0" w:line="240" w:lineRule="auto"/>
      </w:pPr>
      <w:r>
        <w:separator/>
      </w:r>
    </w:p>
  </w:footnote>
  <w:footnote w:type="continuationSeparator" w:id="0">
    <w:p w:rsidR="00170F6A" w:rsidRDefault="00170F6A" w:rsidP="004B5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4B9" w:rsidRDefault="004B54B9" w:rsidP="004B54B9">
    <w:pPr>
      <w:pStyle w:val="Zhlav"/>
      <w:jc w:val="center"/>
      <w:rPr>
        <w:rFonts w:ascii="Calibri" w:hAnsi="Calibri"/>
        <w:b/>
        <w:color w:val="235183"/>
        <w:sz w:val="28"/>
        <w:szCs w:val="28"/>
      </w:rPr>
    </w:pPr>
    <w:bookmarkStart w:id="1" w:name="_Hlk66794495"/>
    <w:bookmarkStart w:id="2" w:name="_Hlk66794496"/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0" wp14:anchorId="5DA263A8" wp14:editId="39D6036A">
          <wp:simplePos x="0" y="0"/>
          <wp:positionH relativeFrom="column">
            <wp:posOffset>9525</wp:posOffset>
          </wp:positionH>
          <wp:positionV relativeFrom="paragraph">
            <wp:posOffset>-146050</wp:posOffset>
          </wp:positionV>
          <wp:extent cx="986155" cy="969010"/>
          <wp:effectExtent l="0" t="0" r="4445" b="2540"/>
          <wp:wrapTight wrapText="bothSides">
            <wp:wrapPolygon edited="0">
              <wp:start x="0" y="0"/>
              <wp:lineTo x="0" y="21232"/>
              <wp:lineTo x="21280" y="21232"/>
              <wp:lineTo x="2128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155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B54B9" w:rsidRDefault="004B54B9" w:rsidP="004B54B9">
    <w:pPr>
      <w:pStyle w:val="Zhlav"/>
      <w:tabs>
        <w:tab w:val="left" w:pos="7062"/>
      </w:tabs>
      <w:jc w:val="center"/>
      <w:rPr>
        <w:rFonts w:ascii="Calibri" w:hAnsi="Calibri"/>
        <w:b/>
        <w:color w:val="235183"/>
        <w:sz w:val="28"/>
        <w:szCs w:val="28"/>
      </w:rPr>
    </w:pPr>
    <w:r w:rsidRPr="00591D8F">
      <w:rPr>
        <w:rFonts w:ascii="Calibri" w:hAnsi="Calibri"/>
        <w:b/>
        <w:color w:val="235183"/>
        <w:sz w:val="28"/>
        <w:szCs w:val="28"/>
      </w:rPr>
      <w:t>VETERINÁRNÍ UNIVERZITA BRNO</w:t>
    </w:r>
  </w:p>
  <w:p w:rsidR="004B54B9" w:rsidRPr="00046501" w:rsidRDefault="004B54B9" w:rsidP="004B54B9">
    <w:pPr>
      <w:pStyle w:val="Zhlav"/>
      <w:jc w:val="center"/>
      <w:rPr>
        <w:rFonts w:ascii="Calibri" w:hAnsi="Calibri"/>
        <w:b/>
        <w:color w:val="235183"/>
        <w:sz w:val="28"/>
        <w:szCs w:val="28"/>
      </w:rPr>
    </w:pPr>
    <w:r>
      <w:rPr>
        <w:rFonts w:ascii="Calibri" w:hAnsi="Calibri"/>
        <w:b/>
        <w:color w:val="235183"/>
        <w:sz w:val="28"/>
        <w:szCs w:val="28"/>
      </w:rPr>
      <w:t>ŠKOLNÍ ZEMĚDĚLSKÝ PODNIK NOVÝ JIČÍ</w:t>
    </w:r>
    <w:bookmarkEnd w:id="1"/>
    <w:bookmarkEnd w:id="2"/>
    <w:r>
      <w:rPr>
        <w:rFonts w:ascii="Calibri" w:hAnsi="Calibri"/>
        <w:b/>
        <w:color w:val="235183"/>
        <w:sz w:val="28"/>
        <w:szCs w:val="28"/>
      </w:rPr>
      <w:t>N</w:t>
    </w:r>
  </w:p>
  <w:p w:rsidR="004B54B9" w:rsidRDefault="004B54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65AB6"/>
    <w:multiLevelType w:val="hybridMultilevel"/>
    <w:tmpl w:val="7306286A"/>
    <w:lvl w:ilvl="0" w:tplc="04050001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1" w15:restartNumberingAfterBreak="0">
    <w:nsid w:val="10611B13"/>
    <w:multiLevelType w:val="multilevel"/>
    <w:tmpl w:val="C7B0656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  <w:sz w:val="20"/>
      </w:rPr>
    </w:lvl>
  </w:abstractNum>
  <w:abstractNum w:abstractNumId="2" w15:restartNumberingAfterBreak="0">
    <w:nsid w:val="107929B0"/>
    <w:multiLevelType w:val="hybridMultilevel"/>
    <w:tmpl w:val="DC2056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DDF6DC36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05019"/>
    <w:multiLevelType w:val="hybridMultilevel"/>
    <w:tmpl w:val="0CEAB9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02151"/>
    <w:multiLevelType w:val="hybridMultilevel"/>
    <w:tmpl w:val="93E2E722"/>
    <w:lvl w:ilvl="0" w:tplc="DDF6DC36">
      <w:start w:val="1"/>
      <w:numFmt w:val="lowerLetter"/>
      <w:lvlText w:val="%1)"/>
      <w:lvlJc w:val="left"/>
      <w:pPr>
        <w:ind w:left="1571" w:hanging="360"/>
      </w:pPr>
    </w:lvl>
    <w:lvl w:ilvl="1" w:tplc="B0FC60FA" w:tentative="1">
      <w:start w:val="1"/>
      <w:numFmt w:val="lowerLetter"/>
      <w:lvlText w:val="%2."/>
      <w:lvlJc w:val="left"/>
      <w:pPr>
        <w:ind w:left="2291" w:hanging="360"/>
      </w:pPr>
    </w:lvl>
    <w:lvl w:ilvl="2" w:tplc="AA669554" w:tentative="1">
      <w:start w:val="1"/>
      <w:numFmt w:val="lowerRoman"/>
      <w:lvlText w:val="%3."/>
      <w:lvlJc w:val="right"/>
      <w:pPr>
        <w:ind w:left="3011" w:hanging="180"/>
      </w:pPr>
    </w:lvl>
    <w:lvl w:ilvl="3" w:tplc="46EAD9F8" w:tentative="1">
      <w:start w:val="1"/>
      <w:numFmt w:val="decimal"/>
      <w:lvlText w:val="%4."/>
      <w:lvlJc w:val="left"/>
      <w:pPr>
        <w:ind w:left="3731" w:hanging="360"/>
      </w:pPr>
    </w:lvl>
    <w:lvl w:ilvl="4" w:tplc="8460E044" w:tentative="1">
      <w:start w:val="1"/>
      <w:numFmt w:val="lowerLetter"/>
      <w:lvlText w:val="%5."/>
      <w:lvlJc w:val="left"/>
      <w:pPr>
        <w:ind w:left="4451" w:hanging="360"/>
      </w:pPr>
    </w:lvl>
    <w:lvl w:ilvl="5" w:tplc="0C068922" w:tentative="1">
      <w:start w:val="1"/>
      <w:numFmt w:val="lowerRoman"/>
      <w:lvlText w:val="%6."/>
      <w:lvlJc w:val="right"/>
      <w:pPr>
        <w:ind w:left="5171" w:hanging="180"/>
      </w:pPr>
    </w:lvl>
    <w:lvl w:ilvl="6" w:tplc="3CF055F0" w:tentative="1">
      <w:start w:val="1"/>
      <w:numFmt w:val="decimal"/>
      <w:lvlText w:val="%7."/>
      <w:lvlJc w:val="left"/>
      <w:pPr>
        <w:ind w:left="5891" w:hanging="360"/>
      </w:pPr>
    </w:lvl>
    <w:lvl w:ilvl="7" w:tplc="3DBCE8C2" w:tentative="1">
      <w:start w:val="1"/>
      <w:numFmt w:val="lowerLetter"/>
      <w:lvlText w:val="%8."/>
      <w:lvlJc w:val="left"/>
      <w:pPr>
        <w:ind w:left="6611" w:hanging="360"/>
      </w:pPr>
    </w:lvl>
    <w:lvl w:ilvl="8" w:tplc="FD5C5D42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05E431D"/>
    <w:multiLevelType w:val="hybridMultilevel"/>
    <w:tmpl w:val="0F103310"/>
    <w:lvl w:ilvl="0" w:tplc="444C95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76C16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0529B"/>
    <w:multiLevelType w:val="hybridMultilevel"/>
    <w:tmpl w:val="B994EF1A"/>
    <w:lvl w:ilvl="0" w:tplc="0405000F">
      <w:start w:val="1"/>
      <w:numFmt w:val="decimal"/>
      <w:lvlText w:val="%1."/>
      <w:lvlJc w:val="left"/>
      <w:pPr>
        <w:ind w:left="1084" w:hanging="360"/>
      </w:pPr>
    </w:lvl>
    <w:lvl w:ilvl="1" w:tplc="04050019" w:tentative="1">
      <w:start w:val="1"/>
      <w:numFmt w:val="lowerLetter"/>
      <w:lvlText w:val="%2."/>
      <w:lvlJc w:val="left"/>
      <w:pPr>
        <w:ind w:left="1804" w:hanging="360"/>
      </w:pPr>
    </w:lvl>
    <w:lvl w:ilvl="2" w:tplc="0405001B" w:tentative="1">
      <w:start w:val="1"/>
      <w:numFmt w:val="lowerRoman"/>
      <w:lvlText w:val="%3."/>
      <w:lvlJc w:val="right"/>
      <w:pPr>
        <w:ind w:left="2524" w:hanging="180"/>
      </w:pPr>
    </w:lvl>
    <w:lvl w:ilvl="3" w:tplc="0405000F" w:tentative="1">
      <w:start w:val="1"/>
      <w:numFmt w:val="decimal"/>
      <w:lvlText w:val="%4."/>
      <w:lvlJc w:val="left"/>
      <w:pPr>
        <w:ind w:left="3244" w:hanging="360"/>
      </w:pPr>
    </w:lvl>
    <w:lvl w:ilvl="4" w:tplc="04050019" w:tentative="1">
      <w:start w:val="1"/>
      <w:numFmt w:val="lowerLetter"/>
      <w:lvlText w:val="%5."/>
      <w:lvlJc w:val="left"/>
      <w:pPr>
        <w:ind w:left="3964" w:hanging="360"/>
      </w:pPr>
    </w:lvl>
    <w:lvl w:ilvl="5" w:tplc="0405001B" w:tentative="1">
      <w:start w:val="1"/>
      <w:numFmt w:val="lowerRoman"/>
      <w:lvlText w:val="%6."/>
      <w:lvlJc w:val="right"/>
      <w:pPr>
        <w:ind w:left="4684" w:hanging="180"/>
      </w:pPr>
    </w:lvl>
    <w:lvl w:ilvl="6" w:tplc="0405000F" w:tentative="1">
      <w:start w:val="1"/>
      <w:numFmt w:val="decimal"/>
      <w:lvlText w:val="%7."/>
      <w:lvlJc w:val="left"/>
      <w:pPr>
        <w:ind w:left="5404" w:hanging="360"/>
      </w:pPr>
    </w:lvl>
    <w:lvl w:ilvl="7" w:tplc="04050019" w:tentative="1">
      <w:start w:val="1"/>
      <w:numFmt w:val="lowerLetter"/>
      <w:lvlText w:val="%8."/>
      <w:lvlJc w:val="left"/>
      <w:pPr>
        <w:ind w:left="6124" w:hanging="360"/>
      </w:pPr>
    </w:lvl>
    <w:lvl w:ilvl="8" w:tplc="0405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7" w15:restartNumberingAfterBreak="0">
    <w:nsid w:val="37CE2527"/>
    <w:multiLevelType w:val="hybridMultilevel"/>
    <w:tmpl w:val="2668E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1F2D80"/>
    <w:multiLevelType w:val="hybridMultilevel"/>
    <w:tmpl w:val="664E17E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FB035C"/>
    <w:multiLevelType w:val="hybridMultilevel"/>
    <w:tmpl w:val="2A44F0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353B3"/>
    <w:multiLevelType w:val="hybridMultilevel"/>
    <w:tmpl w:val="70FE63EC"/>
    <w:lvl w:ilvl="0" w:tplc="034856FC">
      <w:start w:val="1"/>
      <w:numFmt w:val="lowerLetter"/>
      <w:lvlText w:val="%1)"/>
      <w:lvlJc w:val="left"/>
      <w:pPr>
        <w:ind w:left="1570" w:hanging="360"/>
      </w:pPr>
    </w:lvl>
    <w:lvl w:ilvl="1" w:tplc="58F63ED6" w:tentative="1">
      <w:start w:val="1"/>
      <w:numFmt w:val="lowerLetter"/>
      <w:lvlText w:val="%2."/>
      <w:lvlJc w:val="left"/>
      <w:pPr>
        <w:ind w:left="2290" w:hanging="360"/>
      </w:pPr>
    </w:lvl>
    <w:lvl w:ilvl="2" w:tplc="2C728ADE" w:tentative="1">
      <w:start w:val="1"/>
      <w:numFmt w:val="lowerRoman"/>
      <w:lvlText w:val="%3."/>
      <w:lvlJc w:val="right"/>
      <w:pPr>
        <w:ind w:left="3010" w:hanging="180"/>
      </w:pPr>
    </w:lvl>
    <w:lvl w:ilvl="3" w:tplc="F968C9D6" w:tentative="1">
      <w:start w:val="1"/>
      <w:numFmt w:val="decimal"/>
      <w:lvlText w:val="%4."/>
      <w:lvlJc w:val="left"/>
      <w:pPr>
        <w:ind w:left="3730" w:hanging="360"/>
      </w:pPr>
    </w:lvl>
    <w:lvl w:ilvl="4" w:tplc="CC902CC0" w:tentative="1">
      <w:start w:val="1"/>
      <w:numFmt w:val="lowerLetter"/>
      <w:lvlText w:val="%5."/>
      <w:lvlJc w:val="left"/>
      <w:pPr>
        <w:ind w:left="4450" w:hanging="360"/>
      </w:pPr>
    </w:lvl>
    <w:lvl w:ilvl="5" w:tplc="1B141C1E" w:tentative="1">
      <w:start w:val="1"/>
      <w:numFmt w:val="lowerRoman"/>
      <w:lvlText w:val="%6."/>
      <w:lvlJc w:val="right"/>
      <w:pPr>
        <w:ind w:left="5170" w:hanging="180"/>
      </w:pPr>
    </w:lvl>
    <w:lvl w:ilvl="6" w:tplc="F9362F74" w:tentative="1">
      <w:start w:val="1"/>
      <w:numFmt w:val="decimal"/>
      <w:lvlText w:val="%7."/>
      <w:lvlJc w:val="left"/>
      <w:pPr>
        <w:ind w:left="5890" w:hanging="360"/>
      </w:pPr>
    </w:lvl>
    <w:lvl w:ilvl="7" w:tplc="E92CBB62" w:tentative="1">
      <w:start w:val="1"/>
      <w:numFmt w:val="lowerLetter"/>
      <w:lvlText w:val="%8."/>
      <w:lvlJc w:val="left"/>
      <w:pPr>
        <w:ind w:left="6610" w:hanging="360"/>
      </w:pPr>
    </w:lvl>
    <w:lvl w:ilvl="8" w:tplc="2312F528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1" w15:restartNumberingAfterBreak="0">
    <w:nsid w:val="4A5D23D3"/>
    <w:multiLevelType w:val="hybridMultilevel"/>
    <w:tmpl w:val="381E5F8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7702D"/>
    <w:multiLevelType w:val="hybridMultilevel"/>
    <w:tmpl w:val="80388AA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644B23"/>
    <w:multiLevelType w:val="multilevel"/>
    <w:tmpl w:val="61C40986"/>
    <w:lvl w:ilvl="0">
      <w:start w:val="1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26006F"/>
    <w:multiLevelType w:val="hybridMultilevel"/>
    <w:tmpl w:val="85904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C63498"/>
    <w:multiLevelType w:val="hybridMultilevel"/>
    <w:tmpl w:val="F68AA9BC"/>
    <w:lvl w:ilvl="0" w:tplc="4622FF38">
      <w:start w:val="1"/>
      <w:numFmt w:val="lowerLetter"/>
      <w:lvlText w:val="%1)"/>
      <w:lvlJc w:val="left"/>
      <w:pPr>
        <w:ind w:left="1353" w:hanging="360"/>
      </w:pPr>
    </w:lvl>
    <w:lvl w:ilvl="1" w:tplc="C91E35E2" w:tentative="1">
      <w:start w:val="1"/>
      <w:numFmt w:val="lowerLetter"/>
      <w:lvlText w:val="%2."/>
      <w:lvlJc w:val="left"/>
      <w:pPr>
        <w:ind w:left="2290" w:hanging="360"/>
      </w:pPr>
    </w:lvl>
    <w:lvl w:ilvl="2" w:tplc="83CA8244" w:tentative="1">
      <w:start w:val="1"/>
      <w:numFmt w:val="lowerRoman"/>
      <w:lvlText w:val="%3."/>
      <w:lvlJc w:val="right"/>
      <w:pPr>
        <w:ind w:left="3010" w:hanging="180"/>
      </w:pPr>
    </w:lvl>
    <w:lvl w:ilvl="3" w:tplc="CFD60228" w:tentative="1">
      <w:start w:val="1"/>
      <w:numFmt w:val="decimal"/>
      <w:lvlText w:val="%4."/>
      <w:lvlJc w:val="left"/>
      <w:pPr>
        <w:ind w:left="3730" w:hanging="360"/>
      </w:pPr>
    </w:lvl>
    <w:lvl w:ilvl="4" w:tplc="1152B412" w:tentative="1">
      <w:start w:val="1"/>
      <w:numFmt w:val="lowerLetter"/>
      <w:lvlText w:val="%5."/>
      <w:lvlJc w:val="left"/>
      <w:pPr>
        <w:ind w:left="4450" w:hanging="360"/>
      </w:pPr>
    </w:lvl>
    <w:lvl w:ilvl="5" w:tplc="A568F434" w:tentative="1">
      <w:start w:val="1"/>
      <w:numFmt w:val="lowerRoman"/>
      <w:lvlText w:val="%6."/>
      <w:lvlJc w:val="right"/>
      <w:pPr>
        <w:ind w:left="5170" w:hanging="180"/>
      </w:pPr>
    </w:lvl>
    <w:lvl w:ilvl="6" w:tplc="2ED8667E" w:tentative="1">
      <w:start w:val="1"/>
      <w:numFmt w:val="decimal"/>
      <w:lvlText w:val="%7."/>
      <w:lvlJc w:val="left"/>
      <w:pPr>
        <w:ind w:left="5890" w:hanging="360"/>
      </w:pPr>
    </w:lvl>
    <w:lvl w:ilvl="7" w:tplc="4FE22412" w:tentative="1">
      <w:start w:val="1"/>
      <w:numFmt w:val="lowerLetter"/>
      <w:lvlText w:val="%8."/>
      <w:lvlJc w:val="left"/>
      <w:pPr>
        <w:ind w:left="6610" w:hanging="360"/>
      </w:pPr>
    </w:lvl>
    <w:lvl w:ilvl="8" w:tplc="3406239E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6" w15:restartNumberingAfterBreak="0">
    <w:nsid w:val="5E442242"/>
    <w:multiLevelType w:val="hybridMultilevel"/>
    <w:tmpl w:val="0A5A9D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2C300D"/>
    <w:multiLevelType w:val="hybridMultilevel"/>
    <w:tmpl w:val="4978DFAA"/>
    <w:lvl w:ilvl="0" w:tplc="04050017">
      <w:start w:val="1"/>
      <w:numFmt w:val="lowerLetter"/>
      <w:lvlText w:val="%1)"/>
      <w:lvlJc w:val="left"/>
      <w:pPr>
        <w:ind w:left="1570" w:hanging="360"/>
      </w:pPr>
    </w:lvl>
    <w:lvl w:ilvl="1" w:tplc="04050019" w:tentative="1">
      <w:start w:val="1"/>
      <w:numFmt w:val="lowerLetter"/>
      <w:lvlText w:val="%2."/>
      <w:lvlJc w:val="left"/>
      <w:pPr>
        <w:ind w:left="2290" w:hanging="360"/>
      </w:pPr>
    </w:lvl>
    <w:lvl w:ilvl="2" w:tplc="0405001B" w:tentative="1">
      <w:start w:val="1"/>
      <w:numFmt w:val="lowerRoman"/>
      <w:lvlText w:val="%3."/>
      <w:lvlJc w:val="right"/>
      <w:pPr>
        <w:ind w:left="3010" w:hanging="180"/>
      </w:pPr>
    </w:lvl>
    <w:lvl w:ilvl="3" w:tplc="0405000F" w:tentative="1">
      <w:start w:val="1"/>
      <w:numFmt w:val="decimal"/>
      <w:lvlText w:val="%4."/>
      <w:lvlJc w:val="left"/>
      <w:pPr>
        <w:ind w:left="3730" w:hanging="360"/>
      </w:pPr>
    </w:lvl>
    <w:lvl w:ilvl="4" w:tplc="04050019" w:tentative="1">
      <w:start w:val="1"/>
      <w:numFmt w:val="lowerLetter"/>
      <w:lvlText w:val="%5."/>
      <w:lvlJc w:val="left"/>
      <w:pPr>
        <w:ind w:left="4450" w:hanging="360"/>
      </w:pPr>
    </w:lvl>
    <w:lvl w:ilvl="5" w:tplc="0405001B" w:tentative="1">
      <w:start w:val="1"/>
      <w:numFmt w:val="lowerRoman"/>
      <w:lvlText w:val="%6."/>
      <w:lvlJc w:val="right"/>
      <w:pPr>
        <w:ind w:left="5170" w:hanging="180"/>
      </w:pPr>
    </w:lvl>
    <w:lvl w:ilvl="6" w:tplc="0405000F" w:tentative="1">
      <w:start w:val="1"/>
      <w:numFmt w:val="decimal"/>
      <w:lvlText w:val="%7."/>
      <w:lvlJc w:val="left"/>
      <w:pPr>
        <w:ind w:left="5890" w:hanging="360"/>
      </w:pPr>
    </w:lvl>
    <w:lvl w:ilvl="7" w:tplc="04050019" w:tentative="1">
      <w:start w:val="1"/>
      <w:numFmt w:val="lowerLetter"/>
      <w:lvlText w:val="%8."/>
      <w:lvlJc w:val="left"/>
      <w:pPr>
        <w:ind w:left="6610" w:hanging="360"/>
      </w:pPr>
    </w:lvl>
    <w:lvl w:ilvl="8" w:tplc="040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8" w15:restartNumberingAfterBreak="0">
    <w:nsid w:val="649C0C75"/>
    <w:multiLevelType w:val="hybridMultilevel"/>
    <w:tmpl w:val="4190B1A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4F76601"/>
    <w:multiLevelType w:val="hybridMultilevel"/>
    <w:tmpl w:val="276A72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BC221C"/>
    <w:multiLevelType w:val="hybridMultilevel"/>
    <w:tmpl w:val="A42E0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20"/>
  </w:num>
  <w:num w:numId="5">
    <w:abstractNumId w:val="8"/>
  </w:num>
  <w:num w:numId="6">
    <w:abstractNumId w:val="16"/>
  </w:num>
  <w:num w:numId="7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1"/>
  </w:num>
  <w:num w:numId="11">
    <w:abstractNumId w:val="4"/>
  </w:num>
  <w:num w:numId="12">
    <w:abstractNumId w:val="10"/>
  </w:num>
  <w:num w:numId="13">
    <w:abstractNumId w:val="17"/>
  </w:num>
  <w:num w:numId="14">
    <w:abstractNumId w:val="15"/>
  </w:num>
  <w:num w:numId="15">
    <w:abstractNumId w:val="19"/>
  </w:num>
  <w:num w:numId="16">
    <w:abstractNumId w:val="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7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FC"/>
    <w:rsid w:val="000037F0"/>
    <w:rsid w:val="00004988"/>
    <w:rsid w:val="00013CE0"/>
    <w:rsid w:val="00015049"/>
    <w:rsid w:val="000225CE"/>
    <w:rsid w:val="00025D49"/>
    <w:rsid w:val="000264EE"/>
    <w:rsid w:val="00040819"/>
    <w:rsid w:val="0004096F"/>
    <w:rsid w:val="000647F7"/>
    <w:rsid w:val="00083ADF"/>
    <w:rsid w:val="00085080"/>
    <w:rsid w:val="00093937"/>
    <w:rsid w:val="000A4F8C"/>
    <w:rsid w:val="000B0A18"/>
    <w:rsid w:val="000B749F"/>
    <w:rsid w:val="000E0916"/>
    <w:rsid w:val="000E5BE2"/>
    <w:rsid w:val="000E5E2E"/>
    <w:rsid w:val="000F5BF8"/>
    <w:rsid w:val="000F68B6"/>
    <w:rsid w:val="00100075"/>
    <w:rsid w:val="00101B3B"/>
    <w:rsid w:val="00111536"/>
    <w:rsid w:val="001178DE"/>
    <w:rsid w:val="0012367B"/>
    <w:rsid w:val="00126C67"/>
    <w:rsid w:val="00127549"/>
    <w:rsid w:val="0016057A"/>
    <w:rsid w:val="00170F6A"/>
    <w:rsid w:val="001739FD"/>
    <w:rsid w:val="00173F94"/>
    <w:rsid w:val="00174558"/>
    <w:rsid w:val="00176BCE"/>
    <w:rsid w:val="00183C36"/>
    <w:rsid w:val="00183E24"/>
    <w:rsid w:val="001942EF"/>
    <w:rsid w:val="001B1BA9"/>
    <w:rsid w:val="001C25AF"/>
    <w:rsid w:val="001D046E"/>
    <w:rsid w:val="001D2D92"/>
    <w:rsid w:val="001D2F1F"/>
    <w:rsid w:val="001D7561"/>
    <w:rsid w:val="001E0E8D"/>
    <w:rsid w:val="001E67A2"/>
    <w:rsid w:val="00204C77"/>
    <w:rsid w:val="002138C3"/>
    <w:rsid w:val="00215376"/>
    <w:rsid w:val="00222814"/>
    <w:rsid w:val="00231D0D"/>
    <w:rsid w:val="00233690"/>
    <w:rsid w:val="0024135C"/>
    <w:rsid w:val="002465A6"/>
    <w:rsid w:val="0025129D"/>
    <w:rsid w:val="00257DFB"/>
    <w:rsid w:val="00261D9A"/>
    <w:rsid w:val="00275BF5"/>
    <w:rsid w:val="00276705"/>
    <w:rsid w:val="00280197"/>
    <w:rsid w:val="002C0948"/>
    <w:rsid w:val="002C1A61"/>
    <w:rsid w:val="002C5ABA"/>
    <w:rsid w:val="002D208A"/>
    <w:rsid w:val="002D388C"/>
    <w:rsid w:val="002D3ACC"/>
    <w:rsid w:val="002E14CE"/>
    <w:rsid w:val="002F72BC"/>
    <w:rsid w:val="0031263A"/>
    <w:rsid w:val="00324E89"/>
    <w:rsid w:val="00325037"/>
    <w:rsid w:val="00326C80"/>
    <w:rsid w:val="00327984"/>
    <w:rsid w:val="00336123"/>
    <w:rsid w:val="00346561"/>
    <w:rsid w:val="003473E4"/>
    <w:rsid w:val="00351D42"/>
    <w:rsid w:val="00356E61"/>
    <w:rsid w:val="003854D1"/>
    <w:rsid w:val="0039404B"/>
    <w:rsid w:val="003A3A84"/>
    <w:rsid w:val="003D4731"/>
    <w:rsid w:val="003D6F54"/>
    <w:rsid w:val="003E6691"/>
    <w:rsid w:val="003F20CD"/>
    <w:rsid w:val="003F5112"/>
    <w:rsid w:val="003F6C97"/>
    <w:rsid w:val="003F6F4F"/>
    <w:rsid w:val="003F6F9D"/>
    <w:rsid w:val="0041432E"/>
    <w:rsid w:val="004160D3"/>
    <w:rsid w:val="00422E4B"/>
    <w:rsid w:val="0043217B"/>
    <w:rsid w:val="004328E9"/>
    <w:rsid w:val="004377DC"/>
    <w:rsid w:val="00460073"/>
    <w:rsid w:val="00465110"/>
    <w:rsid w:val="00465653"/>
    <w:rsid w:val="004708C5"/>
    <w:rsid w:val="00492A9B"/>
    <w:rsid w:val="0049471A"/>
    <w:rsid w:val="004A11E4"/>
    <w:rsid w:val="004A5BAC"/>
    <w:rsid w:val="004B251F"/>
    <w:rsid w:val="004B54B9"/>
    <w:rsid w:val="004B7723"/>
    <w:rsid w:val="004D3732"/>
    <w:rsid w:val="004D6001"/>
    <w:rsid w:val="004D65AD"/>
    <w:rsid w:val="005007E6"/>
    <w:rsid w:val="0050561F"/>
    <w:rsid w:val="00516BE1"/>
    <w:rsid w:val="0051793C"/>
    <w:rsid w:val="00520486"/>
    <w:rsid w:val="00520879"/>
    <w:rsid w:val="00532F8C"/>
    <w:rsid w:val="00534020"/>
    <w:rsid w:val="005365F6"/>
    <w:rsid w:val="00544F2A"/>
    <w:rsid w:val="00545982"/>
    <w:rsid w:val="00553A6A"/>
    <w:rsid w:val="005A5E2C"/>
    <w:rsid w:val="005B4912"/>
    <w:rsid w:val="005D5170"/>
    <w:rsid w:val="005D7FFC"/>
    <w:rsid w:val="005E7C5B"/>
    <w:rsid w:val="005F5BCB"/>
    <w:rsid w:val="00616FA0"/>
    <w:rsid w:val="0062119C"/>
    <w:rsid w:val="0064554D"/>
    <w:rsid w:val="00646B28"/>
    <w:rsid w:val="00663897"/>
    <w:rsid w:val="00665B0C"/>
    <w:rsid w:val="00670BFC"/>
    <w:rsid w:val="0069252B"/>
    <w:rsid w:val="006964B1"/>
    <w:rsid w:val="006B09AA"/>
    <w:rsid w:val="006C6238"/>
    <w:rsid w:val="006D2566"/>
    <w:rsid w:val="006D6969"/>
    <w:rsid w:val="006E046E"/>
    <w:rsid w:val="006E4B08"/>
    <w:rsid w:val="006E6A69"/>
    <w:rsid w:val="006F7DD3"/>
    <w:rsid w:val="007009FE"/>
    <w:rsid w:val="00722DF2"/>
    <w:rsid w:val="00723285"/>
    <w:rsid w:val="007247E3"/>
    <w:rsid w:val="0072726A"/>
    <w:rsid w:val="00730B87"/>
    <w:rsid w:val="00733DA4"/>
    <w:rsid w:val="007370C6"/>
    <w:rsid w:val="007401B5"/>
    <w:rsid w:val="00747839"/>
    <w:rsid w:val="00752196"/>
    <w:rsid w:val="0076461D"/>
    <w:rsid w:val="0076552F"/>
    <w:rsid w:val="00773570"/>
    <w:rsid w:val="0079047E"/>
    <w:rsid w:val="00790FE0"/>
    <w:rsid w:val="007C13B3"/>
    <w:rsid w:val="007C46B5"/>
    <w:rsid w:val="007D34EE"/>
    <w:rsid w:val="007D78EE"/>
    <w:rsid w:val="007E2F6A"/>
    <w:rsid w:val="007E3187"/>
    <w:rsid w:val="007E3207"/>
    <w:rsid w:val="007F076D"/>
    <w:rsid w:val="007F2AB5"/>
    <w:rsid w:val="007F3B0B"/>
    <w:rsid w:val="00800A0B"/>
    <w:rsid w:val="00804269"/>
    <w:rsid w:val="00811AF9"/>
    <w:rsid w:val="008125D9"/>
    <w:rsid w:val="00821B63"/>
    <w:rsid w:val="0083375D"/>
    <w:rsid w:val="00840C4B"/>
    <w:rsid w:val="00851394"/>
    <w:rsid w:val="0085623D"/>
    <w:rsid w:val="0086338B"/>
    <w:rsid w:val="00864F6A"/>
    <w:rsid w:val="00875A5A"/>
    <w:rsid w:val="00891EBE"/>
    <w:rsid w:val="00896CCC"/>
    <w:rsid w:val="008A1CBE"/>
    <w:rsid w:val="008A6968"/>
    <w:rsid w:val="008B4219"/>
    <w:rsid w:val="008B4E93"/>
    <w:rsid w:val="008B71F7"/>
    <w:rsid w:val="008C326E"/>
    <w:rsid w:val="008D0E0B"/>
    <w:rsid w:val="008E0797"/>
    <w:rsid w:val="008E2491"/>
    <w:rsid w:val="008E71BF"/>
    <w:rsid w:val="008F420F"/>
    <w:rsid w:val="0090242E"/>
    <w:rsid w:val="0090316B"/>
    <w:rsid w:val="00922A0C"/>
    <w:rsid w:val="0092457B"/>
    <w:rsid w:val="00927114"/>
    <w:rsid w:val="00936EF1"/>
    <w:rsid w:val="0096476F"/>
    <w:rsid w:val="00972556"/>
    <w:rsid w:val="009808D5"/>
    <w:rsid w:val="009A07E4"/>
    <w:rsid w:val="009A2042"/>
    <w:rsid w:val="009A7201"/>
    <w:rsid w:val="009B0477"/>
    <w:rsid w:val="009B6778"/>
    <w:rsid w:val="009C5BAF"/>
    <w:rsid w:val="009D177F"/>
    <w:rsid w:val="009E122A"/>
    <w:rsid w:val="009E6E29"/>
    <w:rsid w:val="009F2F8A"/>
    <w:rsid w:val="00A02B2C"/>
    <w:rsid w:val="00A02B4E"/>
    <w:rsid w:val="00A14B54"/>
    <w:rsid w:val="00A32FB9"/>
    <w:rsid w:val="00A4426E"/>
    <w:rsid w:val="00A5600D"/>
    <w:rsid w:val="00A702D2"/>
    <w:rsid w:val="00A72050"/>
    <w:rsid w:val="00A727AB"/>
    <w:rsid w:val="00A917E4"/>
    <w:rsid w:val="00AA14D2"/>
    <w:rsid w:val="00AA1EF8"/>
    <w:rsid w:val="00AA26A0"/>
    <w:rsid w:val="00AA5D44"/>
    <w:rsid w:val="00AB0DF9"/>
    <w:rsid w:val="00AC6F8D"/>
    <w:rsid w:val="00AF2E60"/>
    <w:rsid w:val="00AF4099"/>
    <w:rsid w:val="00B041A0"/>
    <w:rsid w:val="00B07D70"/>
    <w:rsid w:val="00B22489"/>
    <w:rsid w:val="00B331FC"/>
    <w:rsid w:val="00B415BC"/>
    <w:rsid w:val="00B420FB"/>
    <w:rsid w:val="00B44485"/>
    <w:rsid w:val="00B53C04"/>
    <w:rsid w:val="00B70439"/>
    <w:rsid w:val="00B828EE"/>
    <w:rsid w:val="00B8484F"/>
    <w:rsid w:val="00B96C11"/>
    <w:rsid w:val="00BA4DEB"/>
    <w:rsid w:val="00BA7E12"/>
    <w:rsid w:val="00BB2C5C"/>
    <w:rsid w:val="00BC0ED5"/>
    <w:rsid w:val="00BC2DDF"/>
    <w:rsid w:val="00BC739F"/>
    <w:rsid w:val="00BD172F"/>
    <w:rsid w:val="00BD6BF4"/>
    <w:rsid w:val="00BE4412"/>
    <w:rsid w:val="00BE475B"/>
    <w:rsid w:val="00BF7DE6"/>
    <w:rsid w:val="00C071C3"/>
    <w:rsid w:val="00C46B18"/>
    <w:rsid w:val="00C54BC1"/>
    <w:rsid w:val="00C63072"/>
    <w:rsid w:val="00C63696"/>
    <w:rsid w:val="00C652E4"/>
    <w:rsid w:val="00C72332"/>
    <w:rsid w:val="00C7308E"/>
    <w:rsid w:val="00C8349B"/>
    <w:rsid w:val="00C95929"/>
    <w:rsid w:val="00C973F8"/>
    <w:rsid w:val="00CA22DC"/>
    <w:rsid w:val="00CA5965"/>
    <w:rsid w:val="00CB77CA"/>
    <w:rsid w:val="00CC2D31"/>
    <w:rsid w:val="00CC30BB"/>
    <w:rsid w:val="00CE04B8"/>
    <w:rsid w:val="00CE05BD"/>
    <w:rsid w:val="00CE39BF"/>
    <w:rsid w:val="00CE5A52"/>
    <w:rsid w:val="00CF20F9"/>
    <w:rsid w:val="00D2373E"/>
    <w:rsid w:val="00D353C1"/>
    <w:rsid w:val="00D35FA2"/>
    <w:rsid w:val="00D36C16"/>
    <w:rsid w:val="00D36EC5"/>
    <w:rsid w:val="00D42AD8"/>
    <w:rsid w:val="00D461D3"/>
    <w:rsid w:val="00D66164"/>
    <w:rsid w:val="00D71385"/>
    <w:rsid w:val="00D72092"/>
    <w:rsid w:val="00D759E2"/>
    <w:rsid w:val="00D804A2"/>
    <w:rsid w:val="00D87028"/>
    <w:rsid w:val="00D9463B"/>
    <w:rsid w:val="00DA26C8"/>
    <w:rsid w:val="00DA4C89"/>
    <w:rsid w:val="00DB17F6"/>
    <w:rsid w:val="00DC1B3B"/>
    <w:rsid w:val="00DC6BBC"/>
    <w:rsid w:val="00DC7978"/>
    <w:rsid w:val="00DD0919"/>
    <w:rsid w:val="00DD150F"/>
    <w:rsid w:val="00DE3AA6"/>
    <w:rsid w:val="00DE7A77"/>
    <w:rsid w:val="00DF11BF"/>
    <w:rsid w:val="00E0082E"/>
    <w:rsid w:val="00E10430"/>
    <w:rsid w:val="00E14C9C"/>
    <w:rsid w:val="00E216A6"/>
    <w:rsid w:val="00E23D21"/>
    <w:rsid w:val="00E31EA5"/>
    <w:rsid w:val="00E37629"/>
    <w:rsid w:val="00E42D15"/>
    <w:rsid w:val="00E53A20"/>
    <w:rsid w:val="00E54213"/>
    <w:rsid w:val="00E67022"/>
    <w:rsid w:val="00E670E1"/>
    <w:rsid w:val="00E9605E"/>
    <w:rsid w:val="00EB5424"/>
    <w:rsid w:val="00EB7D14"/>
    <w:rsid w:val="00ED6CFD"/>
    <w:rsid w:val="00EE0090"/>
    <w:rsid w:val="00EE0E8E"/>
    <w:rsid w:val="00EE5F21"/>
    <w:rsid w:val="00EE6F64"/>
    <w:rsid w:val="00EF1927"/>
    <w:rsid w:val="00EF41DD"/>
    <w:rsid w:val="00EF6CF1"/>
    <w:rsid w:val="00F11C3C"/>
    <w:rsid w:val="00F1411C"/>
    <w:rsid w:val="00F224F1"/>
    <w:rsid w:val="00F331AD"/>
    <w:rsid w:val="00F34EA8"/>
    <w:rsid w:val="00F3780B"/>
    <w:rsid w:val="00F40D3E"/>
    <w:rsid w:val="00F41EEA"/>
    <w:rsid w:val="00F4540A"/>
    <w:rsid w:val="00F46924"/>
    <w:rsid w:val="00F54912"/>
    <w:rsid w:val="00F549F8"/>
    <w:rsid w:val="00F5712B"/>
    <w:rsid w:val="00F847B6"/>
    <w:rsid w:val="00F919F5"/>
    <w:rsid w:val="00F9737F"/>
    <w:rsid w:val="00F97BD5"/>
    <w:rsid w:val="00FB1584"/>
    <w:rsid w:val="00FC0D25"/>
    <w:rsid w:val="00FC1B12"/>
    <w:rsid w:val="00FD68C6"/>
    <w:rsid w:val="00FD740E"/>
    <w:rsid w:val="00FE0807"/>
    <w:rsid w:val="00FE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26D1B8-3734-4EE6-B35C-C2ED23067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69252B"/>
    <w:pPr>
      <w:spacing w:after="120" w:line="240" w:lineRule="auto"/>
    </w:pPr>
    <w:rPr>
      <w:rFonts w:ascii="Arial" w:eastAsia="Times New Roman" w:hAnsi="Arial" w:cs="Times New Roman"/>
      <w:spacing w:val="-5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9252B"/>
    <w:rPr>
      <w:rFonts w:ascii="Arial" w:eastAsia="Times New Roman" w:hAnsi="Arial" w:cs="Times New Roman"/>
      <w:spacing w:val="-5"/>
      <w:lang w:eastAsia="cs-CZ"/>
    </w:rPr>
  </w:style>
  <w:style w:type="table" w:styleId="Mkatabulky">
    <w:name w:val="Table Grid"/>
    <w:basedOn w:val="Normlntabulka"/>
    <w:uiPriority w:val="99"/>
    <w:unhideWhenUsed/>
    <w:rsid w:val="00D8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92A9B"/>
    <w:pPr>
      <w:ind w:left="720"/>
      <w:contextualSpacing/>
    </w:pPr>
  </w:style>
  <w:style w:type="paragraph" w:styleId="Bezmezer">
    <w:name w:val="No Spacing"/>
    <w:uiPriority w:val="1"/>
    <w:qFormat/>
    <w:rsid w:val="008E249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6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C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465653"/>
    <w:rPr>
      <w:strike w:val="0"/>
      <w:dstrike w:val="0"/>
      <w:color w:val="0C4DC0"/>
      <w:u w:val="none"/>
      <w:effect w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C071C3"/>
    <w:rPr>
      <w:color w:val="800080" w:themeColor="followedHyperlink"/>
      <w:u w:val="single"/>
    </w:rPr>
  </w:style>
  <w:style w:type="paragraph" w:customStyle="1" w:styleId="Default">
    <w:name w:val="Default"/>
    <w:rsid w:val="00F847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zklad">
    <w:name w:val="základ"/>
    <w:basedOn w:val="Normln"/>
    <w:rsid w:val="000647F7"/>
    <w:pPr>
      <w:spacing w:before="60" w:after="120" w:line="240" w:lineRule="auto"/>
      <w:jc w:val="both"/>
    </w:pPr>
    <w:rPr>
      <w:rFonts w:ascii="Times New Roman" w:eastAsia="Times New Roman" w:hAnsi="Times New Roman" w:cs="Times New Roman"/>
      <w:iCs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D177F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5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54B9"/>
  </w:style>
  <w:style w:type="paragraph" w:styleId="Zpat">
    <w:name w:val="footer"/>
    <w:basedOn w:val="Normln"/>
    <w:link w:val="ZpatChar"/>
    <w:uiPriority w:val="99"/>
    <w:unhideWhenUsed/>
    <w:rsid w:val="004B5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54B9"/>
  </w:style>
  <w:style w:type="paragraph" w:styleId="Podtitul">
    <w:name w:val="Subtitle"/>
    <w:basedOn w:val="Normln"/>
    <w:link w:val="PodtitulChar"/>
    <w:qFormat/>
    <w:rsid w:val="0090316B"/>
    <w:pPr>
      <w:widowControl w:val="0"/>
      <w:spacing w:after="0" w:line="240" w:lineRule="exact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PodtitulChar">
    <w:name w:val="Podtitul Char"/>
    <w:basedOn w:val="Standardnpsmoodstavce"/>
    <w:link w:val="Podtitul"/>
    <w:rsid w:val="0090316B"/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03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0316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9031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FA0B5-64D8-425D-B781-87E9B85A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2</Pages>
  <Words>527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szp@applet.cz</cp:lastModifiedBy>
  <cp:revision>283</cp:revision>
  <cp:lastPrinted>2020-02-26T14:57:00Z</cp:lastPrinted>
  <dcterms:created xsi:type="dcterms:W3CDTF">2018-06-08T10:31:00Z</dcterms:created>
  <dcterms:modified xsi:type="dcterms:W3CDTF">2024-10-23T09:29:00Z</dcterms:modified>
</cp:coreProperties>
</file>