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AFEED" w14:textId="77777777" w:rsidR="00621FCE" w:rsidRPr="00621FCE" w:rsidRDefault="00621FCE" w:rsidP="00621FCE">
      <w:pPr>
        <w:spacing w:after="0" w:line="240" w:lineRule="auto"/>
        <w:jc w:val="right"/>
        <w:rPr>
          <w:rFonts w:ascii="Times New Roman" w:eastAsia="Times New Roman" w:hAnsi="Times New Roman" w:cs="Times New Roman"/>
          <w:bCs/>
          <w:i/>
          <w:sz w:val="24"/>
          <w:szCs w:val="24"/>
          <w:lang w:eastAsia="cs-CZ"/>
        </w:rPr>
      </w:pPr>
      <w:r w:rsidRPr="00621FCE">
        <w:rPr>
          <w:rFonts w:ascii="Times New Roman" w:eastAsia="Times New Roman" w:hAnsi="Times New Roman" w:cs="Times New Roman"/>
          <w:bCs/>
          <w:i/>
          <w:sz w:val="24"/>
          <w:szCs w:val="24"/>
          <w:lang w:eastAsia="cs-CZ"/>
        </w:rPr>
        <w:t>Příloha č. 2 Zadávací dokumentace</w:t>
      </w:r>
    </w:p>
    <w:p w14:paraId="734297A5"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p>
    <w:p w14:paraId="63239E64" w14:textId="53659EF0" w:rsidR="00621FCE" w:rsidRPr="00621FCE" w:rsidRDefault="00E56541" w:rsidP="00621FCE">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bCs/>
          <w:caps/>
          <w:sz w:val="32"/>
          <w:szCs w:val="32"/>
          <w:lang w:eastAsia="cs-CZ"/>
        </w:rPr>
        <w:t>V</w:t>
      </w:r>
      <w:r>
        <w:rPr>
          <w:rFonts w:ascii="Times New Roman" w:eastAsia="Times New Roman" w:hAnsi="Times New Roman" w:cs="Times New Roman"/>
          <w:b/>
          <w:bCs/>
          <w:sz w:val="32"/>
          <w:szCs w:val="32"/>
          <w:lang w:eastAsia="cs-CZ"/>
        </w:rPr>
        <w:t>zor</w:t>
      </w:r>
      <w:r>
        <w:rPr>
          <w:rFonts w:ascii="Times New Roman" w:eastAsia="Times New Roman" w:hAnsi="Times New Roman" w:cs="Times New Roman"/>
          <w:b/>
          <w:bCs/>
          <w:caps/>
          <w:sz w:val="32"/>
          <w:szCs w:val="32"/>
          <w:lang w:eastAsia="cs-CZ"/>
        </w:rPr>
        <w:t xml:space="preserve"> </w:t>
      </w:r>
      <w:r>
        <w:rPr>
          <w:rFonts w:ascii="Times New Roman" w:eastAsia="Times New Roman" w:hAnsi="Times New Roman" w:cs="Times New Roman"/>
          <w:b/>
          <w:sz w:val="32"/>
          <w:szCs w:val="24"/>
          <w:lang w:eastAsia="cs-CZ"/>
        </w:rPr>
        <w:t xml:space="preserve">rámcové </w:t>
      </w:r>
      <w:r w:rsidRPr="0022748A">
        <w:rPr>
          <w:rFonts w:ascii="Times New Roman" w:eastAsia="Times New Roman" w:hAnsi="Times New Roman" w:cs="Times New Roman"/>
          <w:b/>
          <w:sz w:val="32"/>
          <w:szCs w:val="24"/>
          <w:lang w:eastAsia="cs-CZ"/>
        </w:rPr>
        <w:t>dohody</w:t>
      </w:r>
      <w:r w:rsidR="00621FCE" w:rsidRPr="0022748A">
        <w:rPr>
          <w:rFonts w:ascii="Times New Roman" w:eastAsia="Times New Roman" w:hAnsi="Times New Roman" w:cs="Times New Roman"/>
          <w:b/>
          <w:sz w:val="32"/>
          <w:szCs w:val="24"/>
          <w:lang w:eastAsia="cs-CZ"/>
        </w:rPr>
        <w:t xml:space="preserve"> </w:t>
      </w:r>
      <w:r w:rsidR="00621FCE" w:rsidRPr="0022748A">
        <w:rPr>
          <w:rFonts w:ascii="Times New Roman" w:eastAsia="Times New Roman" w:hAnsi="Times New Roman" w:cs="Times New Roman"/>
          <w:b/>
          <w:sz w:val="28"/>
          <w:szCs w:val="28"/>
          <w:lang w:eastAsia="cs-CZ"/>
        </w:rPr>
        <w:t>č</w:t>
      </w:r>
      <w:r w:rsidR="00874F20" w:rsidRPr="0022748A">
        <w:rPr>
          <w:rFonts w:ascii="Times New Roman" w:eastAsia="Times New Roman" w:hAnsi="Times New Roman" w:cs="Times New Roman"/>
          <w:b/>
          <w:sz w:val="28"/>
          <w:szCs w:val="28"/>
          <w:lang w:eastAsia="cs-CZ"/>
        </w:rPr>
        <w:t xml:space="preserve">. </w:t>
      </w:r>
      <w:r w:rsidR="009548F6" w:rsidRPr="0022748A">
        <w:rPr>
          <w:rFonts w:ascii="Times New Roman" w:eastAsia="Times New Roman" w:hAnsi="Times New Roman" w:cs="Times New Roman"/>
          <w:b/>
          <w:sz w:val="28"/>
          <w:szCs w:val="28"/>
          <w:lang w:eastAsia="cs-CZ"/>
        </w:rPr>
        <w:t>9</w:t>
      </w:r>
      <w:r w:rsidR="00874F20" w:rsidRPr="0022748A">
        <w:rPr>
          <w:rFonts w:ascii="Times New Roman" w:eastAsia="Times New Roman" w:hAnsi="Times New Roman" w:cs="Times New Roman"/>
          <w:b/>
          <w:sz w:val="28"/>
          <w:szCs w:val="28"/>
          <w:lang w:eastAsia="cs-CZ"/>
        </w:rPr>
        <w:t>460/000</w:t>
      </w:r>
      <w:r w:rsidR="00377195">
        <w:rPr>
          <w:rFonts w:ascii="Times New Roman" w:eastAsia="Times New Roman" w:hAnsi="Times New Roman" w:cs="Times New Roman"/>
          <w:b/>
          <w:sz w:val="28"/>
          <w:szCs w:val="28"/>
          <w:lang w:eastAsia="cs-CZ"/>
        </w:rPr>
        <w:t>27</w:t>
      </w:r>
    </w:p>
    <w:p w14:paraId="68804DC6" w14:textId="77777777" w:rsidR="00621FCE" w:rsidRPr="00621FCE" w:rsidRDefault="00621FCE" w:rsidP="00621FCE">
      <w:pPr>
        <w:spacing w:after="120" w:line="240" w:lineRule="auto"/>
        <w:jc w:val="center"/>
        <w:outlineLvl w:val="0"/>
        <w:rPr>
          <w:rFonts w:ascii="Times New Roman" w:eastAsia="Times New Roman" w:hAnsi="Times New Roman" w:cs="Times New Roman"/>
          <w:b/>
          <w:sz w:val="30"/>
          <w:szCs w:val="28"/>
          <w:lang w:eastAsia="cs-CZ"/>
        </w:rPr>
      </w:pPr>
      <w:r w:rsidRPr="00621FCE">
        <w:rPr>
          <w:rFonts w:ascii="Times New Roman" w:eastAsia="Times New Roman" w:hAnsi="Times New Roman" w:cs="Times New Roman"/>
          <w:b/>
          <w:bCs/>
          <w:sz w:val="28"/>
          <w:szCs w:val="28"/>
          <w:lang w:eastAsia="cs-CZ"/>
        </w:rPr>
        <w:t>p</w:t>
      </w:r>
      <w:r w:rsidRPr="00621FCE">
        <w:rPr>
          <w:rFonts w:ascii="Times New Roman" w:eastAsia="Times New Roman" w:hAnsi="Times New Roman" w:cs="Times New Roman"/>
          <w:b/>
          <w:sz w:val="28"/>
          <w:szCs w:val="28"/>
          <w:lang w:eastAsia="cs-CZ"/>
        </w:rPr>
        <w:t>ro veřejnou zakázku malého rozsahu s názvem</w:t>
      </w:r>
    </w:p>
    <w:p w14:paraId="1D3490E7" w14:textId="77777777" w:rsidR="00621FCE" w:rsidRPr="00621FCE" w:rsidRDefault="00621FCE" w:rsidP="00621FCE">
      <w:pPr>
        <w:spacing w:after="0" w:line="240" w:lineRule="auto"/>
        <w:jc w:val="center"/>
        <w:rPr>
          <w:rFonts w:ascii="Times New Roman" w:eastAsia="Times New Roman" w:hAnsi="Times New Roman" w:cs="Times New Roman"/>
          <w:b/>
          <w:sz w:val="28"/>
          <w:szCs w:val="28"/>
          <w:lang w:eastAsia="cs-CZ"/>
        </w:rPr>
      </w:pPr>
    </w:p>
    <w:p w14:paraId="04A7BDF2" w14:textId="1BCC09E6" w:rsidR="00621FCE" w:rsidRPr="00621FCE" w:rsidRDefault="00621FCE" w:rsidP="00621FCE">
      <w:pPr>
        <w:spacing w:after="0" w:line="240" w:lineRule="auto"/>
        <w:jc w:val="center"/>
        <w:rPr>
          <w:rFonts w:ascii="Times New Roman" w:eastAsia="Times New Roman" w:hAnsi="Times New Roman" w:cs="Times New Roman"/>
          <w:b/>
          <w:sz w:val="28"/>
          <w:szCs w:val="28"/>
          <w:lang w:eastAsia="cs-CZ"/>
        </w:rPr>
      </w:pPr>
      <w:r w:rsidRPr="00621FCE">
        <w:rPr>
          <w:rFonts w:ascii="Times New Roman" w:eastAsia="Times New Roman" w:hAnsi="Times New Roman" w:cs="Times New Roman"/>
          <w:b/>
          <w:sz w:val="28"/>
          <w:szCs w:val="28"/>
          <w:lang w:eastAsia="cs-CZ"/>
        </w:rPr>
        <w:t xml:space="preserve"> „</w:t>
      </w:r>
      <w:r w:rsidRPr="00621FCE">
        <w:rPr>
          <w:rFonts w:ascii="Times New Roman" w:eastAsia="Times New Roman" w:hAnsi="Times New Roman" w:cs="Times New Roman"/>
          <w:b/>
          <w:sz w:val="32"/>
          <w:szCs w:val="28"/>
          <w:u w:val="single"/>
          <w:lang w:eastAsia="cs-CZ"/>
        </w:rPr>
        <w:t>Kancelářské potřeby 202</w:t>
      </w:r>
      <w:r w:rsidR="00377195">
        <w:rPr>
          <w:rFonts w:ascii="Times New Roman" w:eastAsia="Times New Roman" w:hAnsi="Times New Roman" w:cs="Times New Roman"/>
          <w:b/>
          <w:sz w:val="32"/>
          <w:szCs w:val="28"/>
          <w:u w:val="single"/>
          <w:lang w:eastAsia="cs-CZ"/>
        </w:rPr>
        <w:t>6</w:t>
      </w:r>
      <w:r w:rsidRPr="00621FCE">
        <w:rPr>
          <w:rFonts w:ascii="Times New Roman" w:eastAsia="Times New Roman" w:hAnsi="Times New Roman" w:cs="Times New Roman"/>
          <w:b/>
          <w:sz w:val="28"/>
          <w:szCs w:val="28"/>
          <w:lang w:eastAsia="cs-CZ"/>
        </w:rPr>
        <w:t>“</w:t>
      </w:r>
    </w:p>
    <w:p w14:paraId="322EA017" w14:textId="77777777" w:rsidR="00621FCE" w:rsidRPr="00621FCE" w:rsidRDefault="00621FCE" w:rsidP="00621FCE">
      <w:pPr>
        <w:spacing w:after="0" w:line="240" w:lineRule="auto"/>
        <w:rPr>
          <w:rFonts w:ascii="Times New Roman" w:eastAsia="Times New Roman" w:hAnsi="Times New Roman" w:cs="Times New Roman"/>
          <w:b/>
          <w:sz w:val="28"/>
          <w:szCs w:val="28"/>
          <w:lang w:eastAsia="cs-CZ"/>
        </w:rPr>
      </w:pPr>
    </w:p>
    <w:p w14:paraId="41C06E84" w14:textId="77777777" w:rsidR="00621FCE" w:rsidRPr="00621FCE" w:rsidRDefault="00621FCE" w:rsidP="00621FCE">
      <w:pPr>
        <w:tabs>
          <w:tab w:val="left" w:pos="900"/>
          <w:tab w:val="left" w:pos="1920"/>
        </w:tabs>
        <w:spacing w:after="0" w:line="240" w:lineRule="auto"/>
        <w:rPr>
          <w:rFonts w:ascii="Times New Roman" w:eastAsia="Times New Roman" w:hAnsi="Times New Roman" w:cs="Times New Roman"/>
          <w:b/>
          <w:bCs/>
          <w:sz w:val="24"/>
          <w:szCs w:val="24"/>
          <w:u w:val="single"/>
          <w:lang w:eastAsia="cs-CZ"/>
        </w:rPr>
      </w:pPr>
    </w:p>
    <w:p w14:paraId="0E5CA7D5" w14:textId="77777777" w:rsidR="00621FCE" w:rsidRPr="00621FCE" w:rsidRDefault="00621FCE" w:rsidP="00621FCE">
      <w:pPr>
        <w:tabs>
          <w:tab w:val="left" w:pos="900"/>
          <w:tab w:val="left" w:pos="1920"/>
        </w:tabs>
        <w:spacing w:after="0" w:line="240" w:lineRule="auto"/>
        <w:jc w:val="center"/>
        <w:rPr>
          <w:rFonts w:ascii="Times New Roman" w:eastAsia="Times New Roman" w:hAnsi="Times New Roman" w:cs="Times New Roman"/>
          <w:b/>
          <w:bCs/>
          <w:sz w:val="24"/>
          <w:szCs w:val="24"/>
          <w:lang w:eastAsia="cs-CZ"/>
        </w:rPr>
      </w:pPr>
    </w:p>
    <w:p w14:paraId="139F3CBF" w14:textId="77777777" w:rsidR="00621FCE" w:rsidRPr="00621FCE" w:rsidRDefault="00621FCE" w:rsidP="00621FCE">
      <w:pPr>
        <w:tabs>
          <w:tab w:val="left" w:pos="900"/>
          <w:tab w:val="left" w:pos="1920"/>
        </w:tabs>
        <w:spacing w:after="0" w:line="240" w:lineRule="auto"/>
        <w:jc w:val="center"/>
        <w:rPr>
          <w:rFonts w:ascii="Times New Roman" w:eastAsia="Times New Roman" w:hAnsi="Times New Roman" w:cs="Times New Roman"/>
          <w:b/>
          <w:bCs/>
          <w:sz w:val="24"/>
          <w:szCs w:val="24"/>
          <w:lang w:eastAsia="cs-CZ"/>
        </w:rPr>
      </w:pPr>
    </w:p>
    <w:p w14:paraId="5EEA1EDC" w14:textId="48E2935F"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Tato veřejná zakázka (dále také „zakázka“) je zadávána mimo režim zákona č. 134/2016 Sb., o</w:t>
      </w:r>
      <w:r w:rsidR="00972E70">
        <w:rPr>
          <w:rFonts w:ascii="Times New Roman" w:eastAsia="Times New Roman" w:hAnsi="Times New Roman" w:cs="Times New Roman"/>
          <w:sz w:val="24"/>
          <w:szCs w:val="24"/>
          <w:lang w:eastAsia="cs-CZ"/>
        </w:rPr>
        <w:t> </w:t>
      </w:r>
      <w:r w:rsidRPr="00621FCE">
        <w:rPr>
          <w:rFonts w:ascii="Times New Roman" w:eastAsia="Times New Roman" w:hAnsi="Times New Roman" w:cs="Times New Roman"/>
          <w:sz w:val="24"/>
          <w:szCs w:val="24"/>
          <w:lang w:eastAsia="cs-CZ"/>
        </w:rPr>
        <w:t xml:space="preserve">zadávání veřejných zakázek v platném znění (dále také „ZZVZ“). </w:t>
      </w:r>
    </w:p>
    <w:p w14:paraId="56AED5F5"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Jedná se o veřejnou </w:t>
      </w:r>
      <w:r w:rsidRPr="00621FCE">
        <w:rPr>
          <w:rFonts w:ascii="Times New Roman" w:eastAsia="Times New Roman" w:hAnsi="Times New Roman" w:cs="Times New Roman"/>
          <w:b/>
          <w:sz w:val="24"/>
          <w:szCs w:val="24"/>
          <w:lang w:eastAsia="cs-CZ"/>
        </w:rPr>
        <w:t>zakázku malého rozsahu</w:t>
      </w:r>
      <w:r w:rsidRPr="00621FCE">
        <w:rPr>
          <w:rFonts w:ascii="Times New Roman" w:eastAsia="Times New Roman" w:hAnsi="Times New Roman" w:cs="Times New Roman"/>
          <w:sz w:val="24"/>
          <w:szCs w:val="24"/>
          <w:lang w:eastAsia="cs-CZ"/>
        </w:rPr>
        <w:t xml:space="preserve"> dle § 27 ZZVZ. Veřejná zakázka je zadávána v souladu s § 31 ZZVZ. Veřejná zakázka je zadávána v souladu s vnitřními předpisy zadavatele. </w:t>
      </w:r>
    </w:p>
    <w:p w14:paraId="0C52F166"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p>
    <w:p w14:paraId="65037DEA"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color w:val="000000"/>
          <w:sz w:val="24"/>
          <w:szCs w:val="24"/>
          <w:lang w:eastAsia="cs-CZ"/>
        </w:rPr>
        <w:t xml:space="preserve">Zadavatel upozorňuje, přestože se v této zadávací dokumentaci odkazuje na ustanovení ZZVZ, </w:t>
      </w:r>
      <w:r w:rsidRPr="00621FCE">
        <w:rPr>
          <w:rFonts w:ascii="Times New Roman" w:eastAsia="Times New Roman" w:hAnsi="Times New Roman" w:cs="Times New Roman"/>
          <w:b/>
          <w:color w:val="000000"/>
          <w:sz w:val="24"/>
          <w:szCs w:val="24"/>
          <w:lang w:eastAsia="cs-CZ"/>
        </w:rPr>
        <w:t>není tato veřejná zakázka zadávaná postupem podle ZZVZ</w:t>
      </w:r>
      <w:r w:rsidRPr="00621FCE">
        <w:rPr>
          <w:rFonts w:ascii="Times New Roman" w:eastAsia="Times New Roman" w:hAnsi="Times New Roman" w:cs="Times New Roman"/>
          <w:color w:val="000000"/>
          <w:sz w:val="24"/>
          <w:szCs w:val="24"/>
          <w:lang w:eastAsia="cs-CZ"/>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rsidRPr="00621FCE">
        <w:rPr>
          <w:rFonts w:ascii="Times New Roman" w:eastAsia="Times New Roman" w:hAnsi="Times New Roman" w:cs="Times New Roman"/>
          <w:sz w:val="24"/>
          <w:szCs w:val="24"/>
          <w:lang w:eastAsia="cs-CZ"/>
        </w:rPr>
        <w:t xml:space="preserve">Pro toto výběrové řízení jsou rozhodné pouze podmínky stanovené výzvou k podání nabídky a zadávací dokumentací této veřejné zakázky. </w:t>
      </w:r>
    </w:p>
    <w:p w14:paraId="52026C1F" w14:textId="77777777" w:rsidR="00621FCE" w:rsidRPr="00621FCE" w:rsidRDefault="00621FCE" w:rsidP="00621FCE">
      <w:pPr>
        <w:spacing w:after="0" w:line="240" w:lineRule="auto"/>
        <w:jc w:val="center"/>
        <w:rPr>
          <w:rFonts w:ascii="Times New Roman" w:eastAsia="Times New Roman" w:hAnsi="Times New Roman" w:cs="Times New Roman"/>
          <w:b/>
          <w:sz w:val="24"/>
          <w:szCs w:val="24"/>
          <w:lang w:eastAsia="cs-CZ"/>
        </w:rPr>
      </w:pPr>
    </w:p>
    <w:p w14:paraId="41FAD39A" w14:textId="77777777" w:rsidR="00621FCE" w:rsidRPr="00621FCE" w:rsidRDefault="00621FCE" w:rsidP="00621FCE">
      <w:pPr>
        <w:spacing w:after="0" w:line="240" w:lineRule="auto"/>
        <w:rPr>
          <w:rFonts w:ascii="Times New Roman" w:eastAsia="Times New Roman" w:hAnsi="Times New Roman" w:cs="Times New Roman"/>
          <w:b/>
          <w:sz w:val="32"/>
          <w:szCs w:val="24"/>
          <w:lang w:eastAsia="cs-CZ"/>
        </w:rPr>
      </w:pPr>
    </w:p>
    <w:p w14:paraId="4E949BD4" w14:textId="77777777" w:rsidR="00621FCE" w:rsidRPr="00621FCE" w:rsidRDefault="00621FCE" w:rsidP="00621FCE">
      <w:pPr>
        <w:spacing w:after="0" w:line="240" w:lineRule="auto"/>
        <w:rPr>
          <w:rFonts w:ascii="Times New Roman" w:eastAsia="Times New Roman" w:hAnsi="Times New Roman" w:cs="Times New Roman"/>
          <w:b/>
          <w:sz w:val="32"/>
          <w:szCs w:val="24"/>
          <w:lang w:eastAsia="cs-CZ"/>
        </w:rPr>
      </w:pPr>
    </w:p>
    <w:p w14:paraId="362AE889" w14:textId="77777777" w:rsidR="00621FCE" w:rsidRPr="00621FCE" w:rsidRDefault="00621FCE" w:rsidP="00621FCE">
      <w:pPr>
        <w:spacing w:after="0" w:line="240" w:lineRule="auto"/>
        <w:rPr>
          <w:rFonts w:ascii="Times New Roman" w:eastAsia="Times New Roman" w:hAnsi="Times New Roman" w:cs="Times New Roman"/>
          <w:b/>
          <w:sz w:val="32"/>
          <w:szCs w:val="24"/>
          <w:lang w:eastAsia="cs-CZ"/>
        </w:rPr>
      </w:pPr>
    </w:p>
    <w:p w14:paraId="2727A56A" w14:textId="352A42BC" w:rsidR="00621FCE" w:rsidRPr="00621FCE" w:rsidRDefault="00E56541" w:rsidP="00621FCE">
      <w:pPr>
        <w:spacing w:after="0" w:line="240" w:lineRule="auto"/>
        <w:jc w:val="center"/>
        <w:rPr>
          <w:rFonts w:ascii="Times New Roman" w:eastAsia="Times New Roman" w:hAnsi="Times New Roman" w:cs="Times New Roman"/>
          <w:b/>
          <w:sz w:val="28"/>
          <w:szCs w:val="28"/>
          <w:lang w:eastAsia="cs-CZ"/>
        </w:rPr>
      </w:pPr>
      <w:r w:rsidRPr="00E56541">
        <w:rPr>
          <w:rFonts w:ascii="Times New Roman" w:eastAsia="Times New Roman" w:hAnsi="Times New Roman" w:cs="Times New Roman"/>
          <w:b/>
          <w:bCs/>
          <w:sz w:val="28"/>
          <w:szCs w:val="28"/>
          <w:lang w:eastAsia="cs-CZ"/>
        </w:rPr>
        <w:t>Vysvětlivky ke Vzoru rámcové dohody (dále též „rámcová smlouva“)</w:t>
      </w:r>
    </w:p>
    <w:p w14:paraId="37019E96" w14:textId="77777777" w:rsidR="00621FCE" w:rsidRPr="00621FCE" w:rsidRDefault="00621FCE" w:rsidP="00621FCE">
      <w:pPr>
        <w:spacing w:after="0" w:line="240" w:lineRule="auto"/>
        <w:ind w:left="284"/>
        <w:jc w:val="center"/>
        <w:rPr>
          <w:rFonts w:ascii="Times New Roman" w:eastAsia="Times New Roman" w:hAnsi="Times New Roman" w:cs="Times New Roman"/>
          <w:sz w:val="28"/>
          <w:szCs w:val="28"/>
          <w:lang w:eastAsia="cs-CZ"/>
        </w:rPr>
      </w:pPr>
    </w:p>
    <w:p w14:paraId="542DBA7B" w14:textId="4087E90F" w:rsidR="00621FCE" w:rsidRPr="00621FCE" w:rsidRDefault="00621FCE" w:rsidP="00621FCE">
      <w:pPr>
        <w:numPr>
          <w:ilvl w:val="0"/>
          <w:numId w:val="18"/>
        </w:numPr>
        <w:spacing w:after="0" w:line="240" w:lineRule="auto"/>
        <w:ind w:left="284" w:right="-144"/>
        <w:jc w:val="both"/>
        <w:rPr>
          <w:rFonts w:ascii="Times New Roman" w:eastAsia="Calibri" w:hAnsi="Times New Roman" w:cs="Times New Roman"/>
          <w:i/>
          <w:sz w:val="24"/>
          <w:szCs w:val="24"/>
          <w:lang w:eastAsia="cs-CZ"/>
        </w:rPr>
      </w:pPr>
      <w:r w:rsidRPr="00621FCE">
        <w:rPr>
          <w:rFonts w:ascii="Times New Roman" w:eastAsia="Calibri" w:hAnsi="Times New Roman" w:cs="Times New Roman"/>
          <w:i/>
          <w:sz w:val="24"/>
          <w:szCs w:val="24"/>
          <w:lang w:eastAsia="cs-CZ"/>
        </w:rPr>
        <w:t xml:space="preserve">Dodavatelé vyplní pouze části kupní smlouvy určené k vyplnění – </w:t>
      </w:r>
      <w:r w:rsidRPr="00621FCE">
        <w:rPr>
          <w:rFonts w:ascii="Times New Roman" w:eastAsia="Calibri" w:hAnsi="Times New Roman" w:cs="Times New Roman"/>
          <w:i/>
          <w:sz w:val="24"/>
          <w:szCs w:val="24"/>
          <w:highlight w:val="lightGray"/>
          <w:lang w:eastAsia="cs-CZ"/>
        </w:rPr>
        <w:t>šedě označené</w:t>
      </w:r>
      <w:r w:rsidRPr="00621FCE">
        <w:rPr>
          <w:rFonts w:ascii="Times New Roman" w:eastAsia="Calibri" w:hAnsi="Times New Roman" w:cs="Times New Roman"/>
          <w:i/>
          <w:sz w:val="24"/>
          <w:szCs w:val="24"/>
          <w:lang w:eastAsia="cs-CZ"/>
        </w:rPr>
        <w:t xml:space="preserve">. Ostatní části </w:t>
      </w:r>
      <w:r w:rsidR="00E56541">
        <w:rPr>
          <w:rFonts w:ascii="Times New Roman" w:eastAsia="Calibri" w:hAnsi="Times New Roman" w:cs="Times New Roman"/>
          <w:i/>
          <w:sz w:val="24"/>
          <w:szCs w:val="24"/>
          <w:lang w:eastAsia="cs-CZ"/>
        </w:rPr>
        <w:t>rámcové</w:t>
      </w:r>
      <w:r w:rsidRPr="00621FCE">
        <w:rPr>
          <w:rFonts w:ascii="Times New Roman" w:eastAsia="Calibri" w:hAnsi="Times New Roman" w:cs="Times New Roman"/>
          <w:i/>
          <w:sz w:val="24"/>
          <w:szCs w:val="24"/>
          <w:lang w:eastAsia="cs-CZ"/>
        </w:rPr>
        <w:t xml:space="preserve"> smlouvy </w:t>
      </w:r>
      <w:r w:rsidRPr="00621FCE">
        <w:rPr>
          <w:rFonts w:ascii="Times New Roman" w:eastAsia="Calibri" w:hAnsi="Times New Roman" w:cs="Times New Roman"/>
          <w:i/>
          <w:sz w:val="24"/>
          <w:szCs w:val="24"/>
          <w:u w:val="single"/>
          <w:lang w:eastAsia="cs-CZ"/>
        </w:rPr>
        <w:t>nelze měnit</w:t>
      </w:r>
      <w:r w:rsidRPr="00621FCE">
        <w:rPr>
          <w:rFonts w:ascii="Times New Roman" w:eastAsia="Calibri" w:hAnsi="Times New Roman" w:cs="Times New Roman"/>
          <w:i/>
          <w:sz w:val="24"/>
          <w:szCs w:val="24"/>
          <w:lang w:eastAsia="cs-CZ"/>
        </w:rPr>
        <w:t>.</w:t>
      </w:r>
    </w:p>
    <w:p w14:paraId="7957E04A" w14:textId="115CB6B2" w:rsidR="00621FCE" w:rsidRPr="00621FCE" w:rsidRDefault="00621FCE" w:rsidP="00621FCE">
      <w:pPr>
        <w:numPr>
          <w:ilvl w:val="0"/>
          <w:numId w:val="18"/>
        </w:numPr>
        <w:spacing w:after="0" w:line="240" w:lineRule="auto"/>
        <w:ind w:left="284"/>
        <w:jc w:val="both"/>
        <w:rPr>
          <w:rFonts w:ascii="Times New Roman" w:eastAsia="Calibri" w:hAnsi="Times New Roman" w:cs="Times New Roman"/>
          <w:i/>
          <w:sz w:val="24"/>
          <w:szCs w:val="24"/>
          <w:lang w:eastAsia="cs-CZ"/>
        </w:rPr>
      </w:pPr>
      <w:r w:rsidRPr="00621FCE">
        <w:rPr>
          <w:rFonts w:ascii="Times New Roman" w:eastAsia="Calibri" w:hAnsi="Times New Roman" w:cs="Times New Roman"/>
          <w:i/>
          <w:sz w:val="24"/>
          <w:szCs w:val="24"/>
          <w:lang w:eastAsia="cs-CZ"/>
        </w:rPr>
        <w:t>Dodavatelé dále vyplní přílohu č. 1 kupní smlouvy – „</w:t>
      </w:r>
      <w:r w:rsidR="00972E70">
        <w:rPr>
          <w:rFonts w:ascii="Times New Roman" w:eastAsia="Calibri" w:hAnsi="Times New Roman" w:cs="Times New Roman"/>
          <w:i/>
          <w:sz w:val="24"/>
          <w:szCs w:val="24"/>
          <w:lang w:eastAsia="cs-CZ"/>
        </w:rPr>
        <w:t>C</w:t>
      </w:r>
      <w:r w:rsidRPr="00621FCE">
        <w:rPr>
          <w:rFonts w:ascii="Times New Roman" w:eastAsia="Calibri" w:hAnsi="Times New Roman" w:cs="Times New Roman"/>
          <w:i/>
          <w:sz w:val="24"/>
          <w:szCs w:val="24"/>
          <w:lang w:eastAsia="cs-CZ"/>
        </w:rPr>
        <w:t>eník</w:t>
      </w:r>
      <w:r w:rsidR="00232A86">
        <w:rPr>
          <w:rFonts w:ascii="Times New Roman" w:eastAsia="Calibri" w:hAnsi="Times New Roman" w:cs="Times New Roman"/>
          <w:i/>
          <w:sz w:val="24"/>
          <w:szCs w:val="24"/>
          <w:lang w:eastAsia="cs-CZ"/>
        </w:rPr>
        <w:t xml:space="preserve"> zboží</w:t>
      </w:r>
      <w:r w:rsidRPr="00621FCE">
        <w:rPr>
          <w:rFonts w:ascii="Times New Roman" w:eastAsia="Calibri" w:hAnsi="Times New Roman" w:cs="Times New Roman"/>
          <w:i/>
          <w:sz w:val="24"/>
          <w:szCs w:val="24"/>
          <w:lang w:eastAsia="cs-CZ"/>
        </w:rPr>
        <w:t>“</w:t>
      </w:r>
    </w:p>
    <w:p w14:paraId="3B446E65" w14:textId="77777777" w:rsidR="00621FCE" w:rsidRPr="00621FCE" w:rsidRDefault="00621FCE" w:rsidP="00621FCE">
      <w:pPr>
        <w:spacing w:after="0" w:line="240" w:lineRule="auto"/>
        <w:jc w:val="both"/>
        <w:rPr>
          <w:rFonts w:ascii="Times New Roman" w:eastAsia="Times New Roman" w:hAnsi="Times New Roman" w:cs="Times New Roman"/>
          <w:i/>
          <w:sz w:val="24"/>
          <w:szCs w:val="24"/>
          <w:lang w:eastAsia="cs-CZ"/>
        </w:rPr>
      </w:pPr>
    </w:p>
    <w:p w14:paraId="4B4BE7BE"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3A062FB4"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1A60D167"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0F4E1B10"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4270E298"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7FB1BA61"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60482149"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4A31C5B6"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727AA8F0"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66AFE683"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052B1C04"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61DE728F"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2DDDBF20" w14:textId="77777777" w:rsidR="00621FCE" w:rsidRPr="00621FCE" w:rsidRDefault="00621FCE" w:rsidP="00621FCE">
      <w:pPr>
        <w:spacing w:after="0" w:line="240" w:lineRule="auto"/>
        <w:jc w:val="center"/>
        <w:rPr>
          <w:rFonts w:ascii="Times New Roman" w:eastAsia="Times New Roman" w:hAnsi="Times New Roman" w:cs="Times New Roman"/>
          <w:b/>
          <w:i/>
          <w:sz w:val="24"/>
          <w:szCs w:val="24"/>
          <w:lang w:eastAsia="cs-CZ"/>
        </w:rPr>
      </w:pPr>
    </w:p>
    <w:p w14:paraId="2EFA0D09"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p>
    <w:p w14:paraId="49D2E703" w14:textId="1F61D1B1" w:rsidR="00621FCE" w:rsidRDefault="00621FCE" w:rsidP="00621FCE">
      <w:pPr>
        <w:spacing w:after="0" w:line="240" w:lineRule="auto"/>
        <w:jc w:val="center"/>
        <w:rPr>
          <w:rFonts w:ascii="Times New Roman" w:eastAsia="Times New Roman" w:hAnsi="Times New Roman" w:cs="Times New Roman"/>
          <w:b/>
          <w:sz w:val="32"/>
          <w:szCs w:val="24"/>
          <w:lang w:eastAsia="cs-CZ"/>
        </w:rPr>
      </w:pPr>
    </w:p>
    <w:p w14:paraId="06B62881" w14:textId="77777777" w:rsidR="008D1A86" w:rsidRPr="00621FCE" w:rsidRDefault="008D1A86" w:rsidP="00621FCE">
      <w:pPr>
        <w:spacing w:after="0" w:line="240" w:lineRule="auto"/>
        <w:jc w:val="center"/>
        <w:rPr>
          <w:rFonts w:ascii="Times New Roman" w:eastAsia="Times New Roman" w:hAnsi="Times New Roman" w:cs="Times New Roman"/>
          <w:b/>
          <w:sz w:val="32"/>
          <w:szCs w:val="24"/>
          <w:lang w:eastAsia="cs-CZ"/>
        </w:rPr>
      </w:pPr>
    </w:p>
    <w:p w14:paraId="6EF07A4A" w14:textId="3F46293B" w:rsidR="00621FCE" w:rsidRPr="00E56541" w:rsidRDefault="00E56541" w:rsidP="00621FCE">
      <w:pPr>
        <w:spacing w:after="0" w:line="240" w:lineRule="auto"/>
        <w:jc w:val="center"/>
        <w:rPr>
          <w:rFonts w:ascii="Times New Roman" w:eastAsia="Times New Roman" w:hAnsi="Times New Roman" w:cs="Times New Roman"/>
          <w:b/>
          <w:sz w:val="32"/>
          <w:szCs w:val="24"/>
          <w:lang w:eastAsia="cs-CZ"/>
        </w:rPr>
      </w:pPr>
      <w:r w:rsidRPr="00E56541">
        <w:rPr>
          <w:rFonts w:ascii="Times New Roman" w:eastAsia="Times New Roman" w:hAnsi="Times New Roman" w:cs="Times New Roman"/>
          <w:b/>
          <w:sz w:val="32"/>
          <w:szCs w:val="24"/>
          <w:lang w:eastAsia="cs-CZ"/>
        </w:rPr>
        <w:lastRenderedPageBreak/>
        <w:t>Rámcová smlouva</w:t>
      </w:r>
    </w:p>
    <w:p w14:paraId="1A906A5D" w14:textId="2A87058F" w:rsidR="00621FCE" w:rsidRPr="00DD0D01" w:rsidRDefault="00621FCE" w:rsidP="00621FCE">
      <w:pPr>
        <w:spacing w:after="0" w:line="240" w:lineRule="auto"/>
        <w:jc w:val="center"/>
        <w:rPr>
          <w:rFonts w:ascii="Times New Roman" w:eastAsia="Times New Roman" w:hAnsi="Times New Roman" w:cs="Times New Roman"/>
          <w:b/>
          <w:sz w:val="32"/>
          <w:szCs w:val="24"/>
          <w:lang w:eastAsia="cs-CZ"/>
        </w:rPr>
      </w:pPr>
      <w:r w:rsidRPr="00DD0D01">
        <w:rPr>
          <w:rFonts w:ascii="Times New Roman" w:eastAsia="Times New Roman" w:hAnsi="Times New Roman" w:cs="Times New Roman"/>
          <w:b/>
          <w:sz w:val="32"/>
          <w:szCs w:val="24"/>
          <w:lang w:eastAsia="cs-CZ"/>
        </w:rPr>
        <w:t>č</w:t>
      </w:r>
      <w:r w:rsidRPr="0022748A">
        <w:rPr>
          <w:rFonts w:ascii="Times New Roman" w:eastAsia="Times New Roman" w:hAnsi="Times New Roman" w:cs="Times New Roman"/>
          <w:b/>
          <w:sz w:val="32"/>
          <w:szCs w:val="24"/>
          <w:lang w:eastAsia="cs-CZ"/>
        </w:rPr>
        <w:t>.</w:t>
      </w:r>
      <w:r w:rsidR="0008673C" w:rsidRPr="0022748A">
        <w:rPr>
          <w:rFonts w:ascii="Times New Roman" w:eastAsia="Times New Roman" w:hAnsi="Times New Roman" w:cs="Times New Roman"/>
          <w:b/>
          <w:sz w:val="32"/>
          <w:szCs w:val="24"/>
          <w:lang w:eastAsia="cs-CZ"/>
        </w:rPr>
        <w:t xml:space="preserve"> 9460/000</w:t>
      </w:r>
      <w:r w:rsidR="00377195">
        <w:rPr>
          <w:rFonts w:ascii="Times New Roman" w:eastAsia="Times New Roman" w:hAnsi="Times New Roman" w:cs="Times New Roman"/>
          <w:b/>
          <w:sz w:val="32"/>
          <w:szCs w:val="24"/>
          <w:lang w:eastAsia="cs-CZ"/>
        </w:rPr>
        <w:t>27</w:t>
      </w:r>
    </w:p>
    <w:p w14:paraId="314D2077"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uzavřená podle § 2079 a násl.</w:t>
      </w:r>
    </w:p>
    <w:p w14:paraId="76E35549"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 xml:space="preserve"> zákona č. 89/2012 Sb., občanský zákoník, (dále jen „občanský zákoník“) </w:t>
      </w:r>
    </w:p>
    <w:p w14:paraId="0A4BCC7B"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p>
    <w:p w14:paraId="18F04102" w14:textId="77777777" w:rsidR="00621FCE" w:rsidRPr="00621FCE" w:rsidRDefault="00621FCE" w:rsidP="00621FCE">
      <w:pPr>
        <w:numPr>
          <w:ilvl w:val="0"/>
          <w:numId w:val="3"/>
        </w:numPr>
        <w:spacing w:after="0" w:line="240" w:lineRule="auto"/>
        <w:jc w:val="both"/>
        <w:rPr>
          <w:rFonts w:ascii="Times New Roman" w:eastAsia="Times New Roman" w:hAnsi="Times New Roman" w:cs="Times New Roman"/>
          <w:b/>
          <w:sz w:val="24"/>
          <w:szCs w:val="24"/>
          <w:lang w:eastAsia="cs-CZ"/>
        </w:rPr>
      </w:pPr>
      <w:r w:rsidRPr="00621FCE">
        <w:rPr>
          <w:rFonts w:ascii="Times New Roman" w:eastAsia="Times New Roman" w:hAnsi="Times New Roman" w:cs="Times New Roman"/>
          <w:b/>
          <w:sz w:val="24"/>
          <w:szCs w:val="24"/>
          <w:lang w:eastAsia="cs-CZ"/>
        </w:rPr>
        <w:t xml:space="preserve">Smluvní strany </w:t>
      </w:r>
    </w:p>
    <w:p w14:paraId="53FAB7A7" w14:textId="77777777" w:rsidR="00621FCE" w:rsidRPr="00621FCE" w:rsidRDefault="00621FCE" w:rsidP="00621FCE">
      <w:pPr>
        <w:tabs>
          <w:tab w:val="num" w:pos="567"/>
        </w:tabs>
        <w:spacing w:after="0" w:line="240" w:lineRule="auto"/>
        <w:ind w:left="567" w:hanging="567"/>
        <w:jc w:val="both"/>
        <w:rPr>
          <w:rFonts w:ascii="Times New Roman" w:eastAsia="Times New Roman" w:hAnsi="Times New Roman" w:cs="Times New Roman"/>
          <w:sz w:val="24"/>
          <w:szCs w:val="24"/>
          <w:lang w:eastAsia="cs-CZ"/>
        </w:rPr>
      </w:pPr>
    </w:p>
    <w:p w14:paraId="546457E9" w14:textId="77777777" w:rsidR="00621FCE" w:rsidRPr="00621FCE" w:rsidRDefault="00621FCE" w:rsidP="00621FCE">
      <w:pPr>
        <w:spacing w:after="120" w:line="240" w:lineRule="auto"/>
        <w:jc w:val="both"/>
        <w:rPr>
          <w:rFonts w:ascii="Times New Roman" w:eastAsia="Times New Roman" w:hAnsi="Times New Roman" w:cs="Times New Roman"/>
          <w:b/>
          <w:sz w:val="24"/>
          <w:szCs w:val="24"/>
          <w:u w:val="single"/>
          <w:lang w:eastAsia="cs-CZ"/>
        </w:rPr>
      </w:pPr>
      <w:r w:rsidRPr="00621FCE">
        <w:rPr>
          <w:rFonts w:ascii="Times New Roman" w:eastAsia="Times New Roman" w:hAnsi="Times New Roman" w:cs="Times New Roman"/>
          <w:b/>
          <w:sz w:val="24"/>
          <w:szCs w:val="24"/>
          <w:u w:val="single"/>
          <w:lang w:eastAsia="cs-CZ"/>
        </w:rPr>
        <w:t xml:space="preserve">Kupující: </w:t>
      </w:r>
    </w:p>
    <w:p w14:paraId="288D621C" w14:textId="77777777" w:rsidR="00621FCE" w:rsidRPr="00621FCE" w:rsidRDefault="00621FCE" w:rsidP="00621FCE">
      <w:pPr>
        <w:spacing w:after="0" w:line="240" w:lineRule="auto"/>
        <w:jc w:val="both"/>
        <w:rPr>
          <w:rFonts w:ascii="Times New Roman" w:eastAsia="Times New Roman" w:hAnsi="Times New Roman" w:cs="Times New Roman"/>
          <w:b/>
          <w:bCs/>
          <w:caps/>
          <w:sz w:val="24"/>
          <w:szCs w:val="24"/>
          <w:lang w:eastAsia="cs-CZ"/>
        </w:rPr>
      </w:pPr>
      <w:r w:rsidRPr="00621FCE">
        <w:rPr>
          <w:rFonts w:ascii="Times New Roman" w:eastAsia="Times New Roman" w:hAnsi="Times New Roman" w:cs="Times New Roman"/>
          <w:b/>
          <w:bCs/>
          <w:caps/>
          <w:sz w:val="24"/>
          <w:szCs w:val="24"/>
          <w:lang w:eastAsia="cs-CZ"/>
        </w:rPr>
        <w:t>VETERINÁRNÍ UNIVERZITA BRNO</w:t>
      </w:r>
    </w:p>
    <w:p w14:paraId="52F98531" w14:textId="77777777" w:rsidR="00621FCE" w:rsidRPr="00621FCE" w:rsidRDefault="00621FCE" w:rsidP="00621FCE">
      <w:pPr>
        <w:spacing w:after="0" w:line="240" w:lineRule="auto"/>
        <w:jc w:val="both"/>
        <w:rPr>
          <w:rFonts w:ascii="Times New Roman" w:eastAsia="Times New Roman" w:hAnsi="Times New Roman" w:cs="Times New Roman"/>
          <w:b/>
          <w:bCs/>
          <w:caps/>
          <w:sz w:val="24"/>
          <w:szCs w:val="24"/>
          <w:lang w:eastAsia="cs-CZ"/>
        </w:rPr>
      </w:pPr>
      <w:r w:rsidRPr="00621FCE">
        <w:rPr>
          <w:rFonts w:ascii="Times New Roman" w:eastAsia="Times New Roman" w:hAnsi="Times New Roman" w:cs="Times New Roman"/>
          <w:b/>
          <w:bCs/>
          <w:caps/>
          <w:sz w:val="24"/>
          <w:szCs w:val="24"/>
          <w:lang w:eastAsia="cs-CZ"/>
        </w:rPr>
        <w:t>(</w:t>
      </w:r>
      <w:r w:rsidRPr="00621FCE">
        <w:rPr>
          <w:rFonts w:ascii="Times New Roman" w:eastAsia="Times New Roman" w:hAnsi="Times New Roman" w:cs="Times New Roman"/>
          <w:b/>
          <w:bCs/>
          <w:sz w:val="24"/>
          <w:szCs w:val="24"/>
          <w:lang w:eastAsia="cs-CZ"/>
        </w:rPr>
        <w:t>dále také „VETUNI“)</w:t>
      </w:r>
    </w:p>
    <w:p w14:paraId="49778B68"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Zastoupena: </w:t>
      </w:r>
      <w:proofErr w:type="gramStart"/>
      <w:r w:rsidRPr="00621FCE">
        <w:rPr>
          <w:rFonts w:ascii="Times New Roman" w:eastAsia="Times New Roman" w:hAnsi="Times New Roman" w:cs="Times New Roman"/>
          <w:b/>
          <w:bCs/>
          <w:sz w:val="24"/>
          <w:szCs w:val="24"/>
          <w:lang w:eastAsia="cs-CZ"/>
        </w:rPr>
        <w:t>Prof.</w:t>
      </w:r>
      <w:proofErr w:type="gramEnd"/>
      <w:r w:rsidRPr="00621FCE">
        <w:rPr>
          <w:rFonts w:ascii="Times New Roman" w:eastAsia="Times New Roman" w:hAnsi="Times New Roman" w:cs="Times New Roman"/>
          <w:b/>
          <w:bCs/>
          <w:sz w:val="24"/>
          <w:szCs w:val="24"/>
          <w:lang w:eastAsia="cs-CZ"/>
        </w:rPr>
        <w:t xml:space="preserve"> MVDr. Aloisem Nečasem, Ph.D., MBA, rektorem</w:t>
      </w:r>
      <w:r w:rsidRPr="00621FCE">
        <w:rPr>
          <w:rFonts w:ascii="Times New Roman" w:eastAsia="Times New Roman" w:hAnsi="Times New Roman" w:cs="Times New Roman"/>
          <w:sz w:val="24"/>
          <w:szCs w:val="24"/>
          <w:lang w:eastAsia="cs-CZ"/>
        </w:rPr>
        <w:t xml:space="preserve"> VETUNI</w:t>
      </w:r>
    </w:p>
    <w:p w14:paraId="0A2BF01F" w14:textId="77777777" w:rsidR="00621FCE" w:rsidRPr="00621FCE" w:rsidRDefault="00621FCE" w:rsidP="00621FCE">
      <w:pPr>
        <w:spacing w:after="0" w:line="240" w:lineRule="auto"/>
        <w:jc w:val="both"/>
        <w:rPr>
          <w:rFonts w:ascii="Times New Roman" w:eastAsia="Times New Roman" w:hAnsi="Times New Roman" w:cs="Times New Roman"/>
          <w:sz w:val="24"/>
          <w:szCs w:val="24"/>
          <w:u w:val="single"/>
          <w:lang w:eastAsia="cs-CZ"/>
        </w:rPr>
      </w:pPr>
      <w:r w:rsidRPr="00621FCE">
        <w:rPr>
          <w:rFonts w:ascii="Times New Roman" w:eastAsia="Times New Roman" w:hAnsi="Times New Roman" w:cs="Times New Roman"/>
          <w:sz w:val="24"/>
          <w:szCs w:val="24"/>
          <w:u w:val="single"/>
          <w:lang w:eastAsia="cs-CZ"/>
        </w:rPr>
        <w:t>Ve věcech veřejných zakázek, věcech obchodních a smluvních oprávněn zastupovat</w:t>
      </w:r>
    </w:p>
    <w:p w14:paraId="52A798D9" w14:textId="77777777" w:rsidR="00621FCE" w:rsidRPr="00621FCE" w:rsidRDefault="00621FCE" w:rsidP="00621FCE">
      <w:pPr>
        <w:spacing w:after="0" w:line="240" w:lineRule="auto"/>
        <w:jc w:val="both"/>
        <w:rPr>
          <w:rFonts w:ascii="Times New Roman" w:eastAsia="Times New Roman" w:hAnsi="Times New Roman" w:cs="Times New Roman"/>
          <w:b/>
          <w:sz w:val="24"/>
          <w:szCs w:val="24"/>
          <w:lang w:eastAsia="cs-CZ"/>
        </w:rPr>
      </w:pPr>
      <w:r w:rsidRPr="00621FCE">
        <w:rPr>
          <w:rFonts w:ascii="Times New Roman" w:eastAsia="Times New Roman" w:hAnsi="Times New Roman" w:cs="Times New Roman"/>
          <w:b/>
          <w:sz w:val="24"/>
          <w:szCs w:val="24"/>
          <w:lang w:eastAsia="cs-CZ"/>
        </w:rPr>
        <w:t>Ing. Bc. Radko Bébar</w:t>
      </w:r>
      <w:r w:rsidRPr="00621FCE">
        <w:rPr>
          <w:rFonts w:ascii="Times New Roman" w:eastAsia="Times New Roman" w:hAnsi="Times New Roman" w:cs="Times New Roman"/>
          <w:bCs/>
          <w:color w:val="000000"/>
          <w:sz w:val="24"/>
          <w:szCs w:val="24"/>
          <w:lang w:eastAsia="cs-CZ"/>
        </w:rPr>
        <w:t xml:space="preserve">, kvestor </w:t>
      </w:r>
      <w:r w:rsidRPr="00621FCE">
        <w:rPr>
          <w:rFonts w:ascii="Times New Roman" w:eastAsia="Times New Roman" w:hAnsi="Times New Roman" w:cs="Times New Roman"/>
          <w:sz w:val="24"/>
          <w:szCs w:val="24"/>
          <w:lang w:eastAsia="cs-CZ"/>
        </w:rPr>
        <w:t>VETUNI</w:t>
      </w:r>
      <w:r w:rsidRPr="00621FCE" w:rsidDel="00386DD9">
        <w:rPr>
          <w:rFonts w:ascii="Times New Roman" w:eastAsia="Times New Roman" w:hAnsi="Times New Roman" w:cs="Times New Roman"/>
          <w:sz w:val="24"/>
          <w:szCs w:val="24"/>
          <w:lang w:eastAsia="cs-CZ"/>
        </w:rPr>
        <w:t xml:space="preserve"> </w:t>
      </w:r>
    </w:p>
    <w:p w14:paraId="029F9088" w14:textId="77777777" w:rsidR="00621FCE" w:rsidRPr="00621FCE" w:rsidRDefault="00621FCE" w:rsidP="00621FCE">
      <w:pPr>
        <w:spacing w:after="0" w:line="240" w:lineRule="auto"/>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Sídlo: Palackého tř. 1946/1, 612 42 Brno</w:t>
      </w:r>
    </w:p>
    <w:p w14:paraId="3E7860C3"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IČO: 621 57 124</w:t>
      </w:r>
    </w:p>
    <w:p w14:paraId="2B24EAE4" w14:textId="77777777" w:rsidR="00621FCE" w:rsidRPr="00621FCE" w:rsidRDefault="00621FCE" w:rsidP="00621FCE">
      <w:pPr>
        <w:spacing w:after="0" w:line="240" w:lineRule="auto"/>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DIČ: CZ 621 57 124</w:t>
      </w:r>
    </w:p>
    <w:p w14:paraId="4253F356"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p>
    <w:p w14:paraId="29AB0129"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874"/>
        <w:gridCol w:w="1975"/>
        <w:gridCol w:w="1933"/>
      </w:tblGrid>
      <w:tr w:rsidR="00621FCE" w:rsidRPr="00621FCE" w14:paraId="1B62D6F8" w14:textId="77777777" w:rsidTr="00D51C82">
        <w:tc>
          <w:tcPr>
            <w:tcW w:w="2376" w:type="dxa"/>
            <w:shd w:val="clear" w:color="auto" w:fill="auto"/>
            <w:vAlign w:val="center"/>
          </w:tcPr>
          <w:p w14:paraId="20585059"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jméno a příjmení</w:t>
            </w:r>
          </w:p>
        </w:tc>
        <w:tc>
          <w:tcPr>
            <w:tcW w:w="2977" w:type="dxa"/>
            <w:shd w:val="clear" w:color="auto" w:fill="auto"/>
            <w:vAlign w:val="center"/>
          </w:tcPr>
          <w:p w14:paraId="770F20A0"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pracovní zařazení</w:t>
            </w:r>
          </w:p>
        </w:tc>
        <w:tc>
          <w:tcPr>
            <w:tcW w:w="1985" w:type="dxa"/>
            <w:shd w:val="clear" w:color="auto" w:fill="auto"/>
            <w:vAlign w:val="center"/>
          </w:tcPr>
          <w:p w14:paraId="1A63801B"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telefon</w:t>
            </w:r>
          </w:p>
        </w:tc>
        <w:tc>
          <w:tcPr>
            <w:tcW w:w="1948" w:type="dxa"/>
            <w:shd w:val="clear" w:color="auto" w:fill="auto"/>
            <w:vAlign w:val="center"/>
          </w:tcPr>
          <w:p w14:paraId="76364786"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e-mail</w:t>
            </w:r>
          </w:p>
        </w:tc>
      </w:tr>
      <w:tr w:rsidR="00621FCE" w:rsidRPr="00621FCE" w14:paraId="3A62175E" w14:textId="77777777" w:rsidTr="00D51C82">
        <w:trPr>
          <w:trHeight w:val="640"/>
        </w:trPr>
        <w:tc>
          <w:tcPr>
            <w:tcW w:w="2376" w:type="dxa"/>
            <w:shd w:val="clear" w:color="auto" w:fill="auto"/>
            <w:vAlign w:val="center"/>
          </w:tcPr>
          <w:p w14:paraId="39DDA22A" w14:textId="77777777" w:rsidR="00621FCE" w:rsidRPr="00621FCE" w:rsidRDefault="00621FCE" w:rsidP="00621FCE">
            <w:pPr>
              <w:spacing w:after="0" w:line="240" w:lineRule="auto"/>
              <w:jc w:val="center"/>
              <w:rPr>
                <w:rFonts w:ascii="Times New Roman" w:eastAsia="Times New Roman" w:hAnsi="Times New Roman" w:cs="Times New Roman"/>
                <w:lang w:eastAsia="cs-CZ"/>
              </w:rPr>
            </w:pPr>
            <w:r w:rsidRPr="00621FCE">
              <w:rPr>
                <w:rFonts w:ascii="Times New Roman" w:eastAsia="Times New Roman" w:hAnsi="Times New Roman" w:cs="Times New Roman"/>
                <w:lang w:eastAsia="cs-CZ"/>
              </w:rPr>
              <w:t>Bc. Jan Juklíček</w:t>
            </w:r>
          </w:p>
        </w:tc>
        <w:tc>
          <w:tcPr>
            <w:tcW w:w="2977" w:type="dxa"/>
            <w:shd w:val="clear" w:color="auto" w:fill="auto"/>
            <w:vAlign w:val="center"/>
          </w:tcPr>
          <w:p w14:paraId="06A2F656" w14:textId="77777777" w:rsidR="00621FCE" w:rsidRPr="00621FCE" w:rsidRDefault="00621FCE" w:rsidP="00621FCE">
            <w:pPr>
              <w:spacing w:after="0" w:line="240" w:lineRule="auto"/>
              <w:jc w:val="center"/>
              <w:rPr>
                <w:rFonts w:ascii="Times New Roman" w:eastAsia="Times New Roman" w:hAnsi="Times New Roman" w:cs="Times New Roman"/>
                <w:lang w:eastAsia="cs-CZ"/>
              </w:rPr>
            </w:pPr>
            <w:r w:rsidRPr="00621FCE">
              <w:rPr>
                <w:rFonts w:ascii="Times New Roman" w:eastAsia="Times New Roman" w:hAnsi="Times New Roman" w:cs="Times New Roman"/>
                <w:sz w:val="24"/>
                <w:szCs w:val="24"/>
                <w:lang w:eastAsia="cs-CZ"/>
              </w:rPr>
              <w:t>Zaměstnanec, OISM-odpadové hospodářství</w:t>
            </w:r>
          </w:p>
        </w:tc>
        <w:tc>
          <w:tcPr>
            <w:tcW w:w="1985" w:type="dxa"/>
            <w:shd w:val="clear" w:color="auto" w:fill="auto"/>
            <w:vAlign w:val="center"/>
          </w:tcPr>
          <w:p w14:paraId="34D0E2E3" w14:textId="77777777" w:rsidR="00621FCE" w:rsidRPr="00621FCE" w:rsidRDefault="00621FCE" w:rsidP="00621FCE">
            <w:pPr>
              <w:spacing w:after="0" w:line="240" w:lineRule="auto"/>
              <w:jc w:val="center"/>
              <w:rPr>
                <w:rFonts w:ascii="Times New Roman" w:eastAsia="Times New Roman" w:hAnsi="Times New Roman" w:cs="Times New Roman"/>
                <w:lang w:eastAsia="cs-CZ"/>
              </w:rPr>
            </w:pPr>
            <w:r w:rsidRPr="00621FCE">
              <w:rPr>
                <w:rFonts w:ascii="Times New Roman" w:eastAsia="Times New Roman" w:hAnsi="Times New Roman" w:cs="Times New Roman"/>
                <w:sz w:val="24"/>
                <w:szCs w:val="24"/>
                <w:lang w:eastAsia="cs-CZ"/>
              </w:rPr>
              <w:t>+420541562054, 607733438</w:t>
            </w:r>
          </w:p>
        </w:tc>
        <w:tc>
          <w:tcPr>
            <w:tcW w:w="1948" w:type="dxa"/>
            <w:shd w:val="clear" w:color="auto" w:fill="auto"/>
            <w:vAlign w:val="center"/>
          </w:tcPr>
          <w:p w14:paraId="4C9CE74B" w14:textId="77777777" w:rsidR="00621FCE" w:rsidRPr="00621FCE" w:rsidRDefault="00621FCE" w:rsidP="00621FCE">
            <w:pPr>
              <w:spacing w:after="0" w:line="240" w:lineRule="auto"/>
              <w:jc w:val="center"/>
              <w:rPr>
                <w:rFonts w:ascii="Times New Roman" w:eastAsia="Times New Roman" w:hAnsi="Times New Roman" w:cs="Times New Roman"/>
                <w:lang w:val="en-US" w:eastAsia="cs-CZ"/>
              </w:rPr>
            </w:pPr>
            <w:r w:rsidRPr="00621FCE">
              <w:rPr>
                <w:rFonts w:ascii="Times New Roman" w:eastAsia="Times New Roman" w:hAnsi="Times New Roman" w:cs="Times New Roman"/>
                <w:lang w:val="en-US" w:eastAsia="cs-CZ"/>
              </w:rPr>
              <w:t>juklicekj@vfu.cz</w:t>
            </w:r>
          </w:p>
        </w:tc>
      </w:tr>
    </w:tbl>
    <w:p w14:paraId="602732EF" w14:textId="77777777" w:rsidR="00621FCE" w:rsidRPr="00621FCE" w:rsidRDefault="00621FCE" w:rsidP="00621FCE">
      <w:pPr>
        <w:spacing w:after="0" w:line="240" w:lineRule="auto"/>
        <w:jc w:val="both"/>
        <w:rPr>
          <w:rFonts w:ascii="Times New Roman" w:eastAsia="Times New Roman" w:hAnsi="Times New Roman" w:cs="Times New Roman"/>
          <w:sz w:val="24"/>
          <w:szCs w:val="24"/>
          <w:u w:val="single"/>
          <w:lang w:eastAsia="cs-CZ"/>
        </w:rPr>
      </w:pPr>
    </w:p>
    <w:p w14:paraId="5AD9E718"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u w:val="single"/>
          <w:lang w:eastAsia="cs-CZ"/>
        </w:rPr>
        <w:t>Adresa pro doručování korespondence:</w:t>
      </w:r>
      <w:r w:rsidRPr="00621FCE">
        <w:rPr>
          <w:rFonts w:ascii="Times New Roman" w:eastAsia="Times New Roman" w:hAnsi="Times New Roman" w:cs="Times New Roman"/>
          <w:sz w:val="24"/>
          <w:szCs w:val="24"/>
          <w:lang w:eastAsia="cs-CZ"/>
        </w:rPr>
        <w:t xml:space="preserve"> Veterinární univerzita Brno, Palackého tř. 1946/1, 612 42 Brno</w:t>
      </w:r>
    </w:p>
    <w:p w14:paraId="74836F9D"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 </w:t>
      </w:r>
    </w:p>
    <w:p w14:paraId="715DC973"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(dále jen „</w:t>
      </w:r>
      <w:r w:rsidRPr="00621FCE">
        <w:rPr>
          <w:rFonts w:ascii="Times New Roman" w:eastAsia="Times New Roman" w:hAnsi="Times New Roman" w:cs="Times New Roman"/>
          <w:b/>
          <w:sz w:val="24"/>
          <w:szCs w:val="24"/>
          <w:lang w:eastAsia="cs-CZ"/>
        </w:rPr>
        <w:t>kupujíc</w:t>
      </w:r>
      <w:r w:rsidRPr="00621FCE">
        <w:rPr>
          <w:rFonts w:ascii="Times New Roman" w:eastAsia="Times New Roman" w:hAnsi="Times New Roman" w:cs="Times New Roman"/>
          <w:sz w:val="24"/>
          <w:szCs w:val="24"/>
          <w:lang w:eastAsia="cs-CZ"/>
        </w:rPr>
        <w:t>í“ nebo také „</w:t>
      </w:r>
      <w:r w:rsidRPr="00621FCE">
        <w:rPr>
          <w:rFonts w:ascii="Times New Roman" w:eastAsia="Times New Roman" w:hAnsi="Times New Roman" w:cs="Times New Roman"/>
          <w:b/>
          <w:sz w:val="24"/>
          <w:szCs w:val="24"/>
          <w:lang w:eastAsia="cs-CZ"/>
        </w:rPr>
        <w:t>zadavatel</w:t>
      </w:r>
      <w:r w:rsidRPr="00621FCE">
        <w:rPr>
          <w:rFonts w:ascii="Times New Roman" w:eastAsia="Times New Roman" w:hAnsi="Times New Roman" w:cs="Times New Roman"/>
          <w:sz w:val="24"/>
          <w:szCs w:val="24"/>
          <w:lang w:eastAsia="cs-CZ"/>
        </w:rPr>
        <w:t>“)</w:t>
      </w:r>
    </w:p>
    <w:p w14:paraId="360644E0"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p>
    <w:p w14:paraId="298D2835"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a</w:t>
      </w:r>
    </w:p>
    <w:p w14:paraId="274C4323"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p>
    <w:p w14:paraId="33B84CF0" w14:textId="77777777" w:rsidR="00621FCE" w:rsidRPr="00621FCE" w:rsidRDefault="00621FCE" w:rsidP="00621FCE">
      <w:pPr>
        <w:spacing w:after="120" w:line="240" w:lineRule="auto"/>
        <w:jc w:val="both"/>
        <w:rPr>
          <w:rFonts w:ascii="Times New Roman" w:eastAsia="Times New Roman" w:hAnsi="Times New Roman" w:cs="Times New Roman"/>
          <w:b/>
          <w:sz w:val="24"/>
          <w:szCs w:val="24"/>
          <w:u w:val="single"/>
          <w:lang w:eastAsia="cs-CZ"/>
        </w:rPr>
      </w:pPr>
      <w:r w:rsidRPr="00621FCE">
        <w:rPr>
          <w:rFonts w:ascii="Times New Roman" w:eastAsia="Times New Roman" w:hAnsi="Times New Roman" w:cs="Times New Roman"/>
          <w:b/>
          <w:sz w:val="24"/>
          <w:szCs w:val="24"/>
          <w:u w:val="single"/>
          <w:lang w:eastAsia="cs-CZ"/>
        </w:rPr>
        <w:t>Prodávající:</w:t>
      </w:r>
    </w:p>
    <w:p w14:paraId="406C6802" w14:textId="77777777" w:rsidR="00621FCE" w:rsidRPr="00621FCE" w:rsidRDefault="00621FCE" w:rsidP="00621FCE">
      <w:pPr>
        <w:spacing w:after="0" w:line="240" w:lineRule="auto"/>
        <w:jc w:val="both"/>
        <w:rPr>
          <w:rFonts w:ascii="Times New Roman" w:eastAsia="Times New Roman" w:hAnsi="Times New Roman" w:cs="Times New Roman"/>
          <w:b/>
          <w:sz w:val="24"/>
          <w:szCs w:val="24"/>
          <w:lang w:eastAsia="cs-CZ"/>
        </w:rPr>
      </w:pPr>
      <w:r w:rsidRPr="00621FCE">
        <w:rPr>
          <w:rFonts w:ascii="Times New Roman" w:eastAsia="Times New Roman" w:hAnsi="Times New Roman" w:cs="Times New Roman"/>
          <w:sz w:val="24"/>
          <w:szCs w:val="24"/>
          <w:lang w:eastAsia="cs-CZ"/>
        </w:rPr>
        <w:t xml:space="preserve">Obchodní firma: </w:t>
      </w:r>
      <w:r w:rsidRPr="00621FCE">
        <w:rPr>
          <w:rFonts w:ascii="Times New Roman" w:eastAsia="Times New Roman" w:hAnsi="Times New Roman" w:cs="Times New Roman"/>
          <w:sz w:val="24"/>
          <w:szCs w:val="24"/>
          <w:shd w:val="clear" w:color="auto" w:fill="C0C0C0"/>
          <w:lang w:eastAsia="cs-CZ"/>
        </w:rPr>
        <w:t>…………………………</w:t>
      </w:r>
    </w:p>
    <w:p w14:paraId="19DEDFE2"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Se sídlem: </w:t>
      </w:r>
      <w:r w:rsidRPr="00621FCE">
        <w:rPr>
          <w:rFonts w:ascii="Times New Roman" w:eastAsia="Times New Roman" w:hAnsi="Times New Roman" w:cs="Times New Roman"/>
          <w:sz w:val="24"/>
          <w:szCs w:val="24"/>
          <w:shd w:val="clear" w:color="auto" w:fill="C0C0C0"/>
          <w:lang w:eastAsia="cs-CZ"/>
        </w:rPr>
        <w:t>…………………………</w:t>
      </w:r>
    </w:p>
    <w:p w14:paraId="163F9BB3" w14:textId="77777777" w:rsidR="00621FCE" w:rsidRPr="00621FCE" w:rsidRDefault="00621FCE" w:rsidP="00621FCE">
      <w:pPr>
        <w:spacing w:after="0" w:line="240" w:lineRule="auto"/>
        <w:jc w:val="both"/>
        <w:rPr>
          <w:rFonts w:ascii="Times New Roman" w:eastAsia="Times New Roman" w:hAnsi="Times New Roman" w:cs="Times New Roman"/>
          <w:b/>
          <w:sz w:val="24"/>
          <w:szCs w:val="24"/>
          <w:lang w:eastAsia="cs-CZ"/>
        </w:rPr>
      </w:pPr>
      <w:r w:rsidRPr="00621FCE">
        <w:rPr>
          <w:rFonts w:ascii="Times New Roman" w:eastAsia="Times New Roman" w:hAnsi="Times New Roman" w:cs="Times New Roman"/>
          <w:sz w:val="24"/>
          <w:szCs w:val="24"/>
          <w:lang w:eastAsia="cs-CZ"/>
        </w:rPr>
        <w:t xml:space="preserve">zastoupena: </w:t>
      </w:r>
      <w:r w:rsidRPr="00621FCE">
        <w:rPr>
          <w:rFonts w:ascii="Times New Roman" w:eastAsia="Times New Roman" w:hAnsi="Times New Roman" w:cs="Times New Roman"/>
          <w:sz w:val="24"/>
          <w:szCs w:val="24"/>
          <w:shd w:val="clear" w:color="auto" w:fill="C0C0C0"/>
          <w:lang w:eastAsia="cs-CZ"/>
        </w:rPr>
        <w:t>…………………………</w:t>
      </w:r>
    </w:p>
    <w:p w14:paraId="2144D727" w14:textId="77777777" w:rsidR="00621FCE" w:rsidRPr="00621FCE" w:rsidRDefault="00621FCE" w:rsidP="00621FCE">
      <w:pPr>
        <w:tabs>
          <w:tab w:val="left" w:pos="6237"/>
        </w:tabs>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IČO: </w:t>
      </w:r>
      <w:r w:rsidRPr="00621FCE">
        <w:rPr>
          <w:rFonts w:ascii="Times New Roman" w:eastAsia="Times New Roman" w:hAnsi="Times New Roman" w:cs="Times New Roman"/>
          <w:sz w:val="24"/>
          <w:szCs w:val="24"/>
          <w:shd w:val="clear" w:color="auto" w:fill="C0C0C0"/>
          <w:lang w:eastAsia="cs-CZ"/>
        </w:rPr>
        <w:t>…………………………</w:t>
      </w:r>
    </w:p>
    <w:p w14:paraId="68FEC4B0" w14:textId="77777777" w:rsidR="00621FCE" w:rsidRPr="00621FCE" w:rsidRDefault="00621FCE" w:rsidP="00621FCE">
      <w:pPr>
        <w:spacing w:after="0" w:line="240" w:lineRule="auto"/>
        <w:jc w:val="both"/>
        <w:rPr>
          <w:rFonts w:ascii="Times New Roman" w:eastAsia="Times New Roman" w:hAnsi="Times New Roman" w:cs="Times New Roman"/>
          <w:sz w:val="24"/>
          <w:szCs w:val="24"/>
          <w:shd w:val="clear" w:color="auto" w:fill="C0C0C0"/>
          <w:lang w:eastAsia="cs-CZ"/>
        </w:rPr>
      </w:pPr>
      <w:r w:rsidRPr="00621FCE">
        <w:rPr>
          <w:rFonts w:ascii="Times New Roman" w:eastAsia="Times New Roman" w:hAnsi="Times New Roman" w:cs="Times New Roman"/>
          <w:sz w:val="24"/>
          <w:szCs w:val="24"/>
          <w:lang w:eastAsia="cs-CZ"/>
        </w:rPr>
        <w:t xml:space="preserve">DIČ: </w:t>
      </w:r>
      <w:r w:rsidRPr="00621FCE">
        <w:rPr>
          <w:rFonts w:ascii="Times New Roman" w:eastAsia="Times New Roman" w:hAnsi="Times New Roman" w:cs="Times New Roman"/>
          <w:sz w:val="24"/>
          <w:szCs w:val="24"/>
          <w:shd w:val="clear" w:color="auto" w:fill="C0C0C0"/>
          <w:lang w:eastAsia="cs-CZ"/>
        </w:rPr>
        <w:t>…………………………</w:t>
      </w:r>
    </w:p>
    <w:p w14:paraId="10CC85C2" w14:textId="77777777" w:rsidR="00621FCE" w:rsidRPr="00621FCE" w:rsidRDefault="00621FCE" w:rsidP="00621FCE">
      <w:pPr>
        <w:spacing w:after="0" w:line="240" w:lineRule="auto"/>
        <w:jc w:val="both"/>
        <w:rPr>
          <w:rFonts w:ascii="Times New Roman" w:eastAsia="Times New Roman" w:hAnsi="Times New Roman" w:cs="Times New Roman"/>
          <w:sz w:val="24"/>
          <w:szCs w:val="24"/>
          <w:shd w:val="clear" w:color="auto" w:fill="C0C0C0"/>
          <w:lang w:eastAsia="cs-CZ"/>
        </w:rPr>
      </w:pPr>
      <w:r w:rsidRPr="00621FCE">
        <w:rPr>
          <w:rFonts w:ascii="Times New Roman" w:eastAsia="Times New Roman" w:hAnsi="Times New Roman" w:cs="Times New Roman"/>
          <w:sz w:val="24"/>
          <w:szCs w:val="24"/>
          <w:lang w:eastAsia="cs-CZ"/>
        </w:rPr>
        <w:t xml:space="preserve">Bankovní spojení: </w:t>
      </w:r>
      <w:r w:rsidRPr="00621FCE">
        <w:rPr>
          <w:rFonts w:ascii="Times New Roman" w:eastAsia="Times New Roman" w:hAnsi="Times New Roman" w:cs="Times New Roman"/>
          <w:sz w:val="24"/>
          <w:szCs w:val="24"/>
          <w:shd w:val="clear" w:color="auto" w:fill="C0C0C0"/>
          <w:lang w:eastAsia="cs-CZ"/>
        </w:rPr>
        <w:t>…………………………</w:t>
      </w:r>
    </w:p>
    <w:p w14:paraId="11341395" w14:textId="77777777" w:rsidR="00621FCE" w:rsidRPr="00621FCE" w:rsidRDefault="00621FCE" w:rsidP="00621FCE">
      <w:pPr>
        <w:spacing w:after="0" w:line="240" w:lineRule="auto"/>
        <w:jc w:val="both"/>
        <w:rPr>
          <w:rFonts w:ascii="Times New Roman" w:eastAsia="Times New Roman" w:hAnsi="Times New Roman" w:cs="Times New Roman"/>
          <w:sz w:val="24"/>
          <w:szCs w:val="24"/>
          <w:shd w:val="clear" w:color="auto" w:fill="C0C0C0"/>
          <w:lang w:eastAsia="cs-CZ"/>
        </w:rPr>
      </w:pPr>
    </w:p>
    <w:p w14:paraId="15E00623" w14:textId="77777777" w:rsidR="00621FCE" w:rsidRPr="00621FCE" w:rsidRDefault="00621FCE" w:rsidP="00621FCE">
      <w:pPr>
        <w:spacing w:after="0" w:line="240" w:lineRule="auto"/>
        <w:jc w:val="both"/>
        <w:rPr>
          <w:rFonts w:ascii="Times New Roman" w:eastAsia="Times New Roman" w:hAnsi="Times New Roman" w:cs="Times New Roman"/>
          <w:b/>
          <w:sz w:val="24"/>
          <w:szCs w:val="24"/>
          <w:lang w:eastAsia="cs-CZ"/>
        </w:rPr>
      </w:pPr>
      <w:r w:rsidRPr="00621FCE">
        <w:rPr>
          <w:rFonts w:ascii="Times New Roman" w:eastAsia="Times New Roman" w:hAnsi="Times New Roman" w:cs="Times New Roman"/>
          <w:sz w:val="24"/>
          <w:szCs w:val="24"/>
          <w:lang w:eastAsia="cs-CZ"/>
        </w:rPr>
        <w:t>Zástupce prodávajícího oprávněný zastupovat ve věcech technických:</w:t>
      </w:r>
      <w:r w:rsidRPr="00621FCE">
        <w:rPr>
          <w:rFonts w:ascii="Times New Roman" w:eastAsia="Times New Roman" w:hAnsi="Times New Roman" w:cs="Times New Roman"/>
          <w:b/>
          <w:sz w:val="24"/>
          <w:szCs w:val="24"/>
          <w:lang w:eastAsia="cs-CZ"/>
        </w:rPr>
        <w:t xml:space="preserve"> </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148"/>
        <w:gridCol w:w="1720"/>
        <w:gridCol w:w="2438"/>
      </w:tblGrid>
      <w:tr w:rsidR="00621FCE" w:rsidRPr="00621FCE" w14:paraId="66ADBF1F" w14:textId="77777777" w:rsidTr="00D51C82">
        <w:trPr>
          <w:trHeight w:val="307"/>
        </w:trPr>
        <w:tc>
          <w:tcPr>
            <w:tcW w:w="3188" w:type="dxa"/>
            <w:shd w:val="clear" w:color="auto" w:fill="auto"/>
            <w:vAlign w:val="center"/>
          </w:tcPr>
          <w:p w14:paraId="4E58195F"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jméno a příjmení</w:t>
            </w:r>
          </w:p>
        </w:tc>
        <w:tc>
          <w:tcPr>
            <w:tcW w:w="2148" w:type="dxa"/>
            <w:shd w:val="clear" w:color="auto" w:fill="auto"/>
            <w:vAlign w:val="center"/>
          </w:tcPr>
          <w:p w14:paraId="24D2353E"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pracovní zařazení</w:t>
            </w:r>
          </w:p>
        </w:tc>
        <w:tc>
          <w:tcPr>
            <w:tcW w:w="1720" w:type="dxa"/>
            <w:shd w:val="clear" w:color="auto" w:fill="auto"/>
            <w:vAlign w:val="center"/>
          </w:tcPr>
          <w:p w14:paraId="2F515C4C"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telefon</w:t>
            </w:r>
          </w:p>
        </w:tc>
        <w:tc>
          <w:tcPr>
            <w:tcW w:w="2438" w:type="dxa"/>
            <w:shd w:val="clear" w:color="auto" w:fill="auto"/>
            <w:vAlign w:val="center"/>
          </w:tcPr>
          <w:p w14:paraId="5F4EA21B" w14:textId="77777777" w:rsidR="00621FCE" w:rsidRPr="00621FCE" w:rsidRDefault="00621FCE" w:rsidP="00621FCE">
            <w:pPr>
              <w:spacing w:after="0" w:line="240" w:lineRule="auto"/>
              <w:jc w:val="center"/>
              <w:rPr>
                <w:rFonts w:ascii="Times New Roman" w:eastAsia="Times New Roman" w:hAnsi="Times New Roman" w:cs="Times New Roman"/>
                <w:i/>
                <w:sz w:val="24"/>
                <w:szCs w:val="24"/>
                <w:lang w:eastAsia="cs-CZ"/>
              </w:rPr>
            </w:pPr>
            <w:r w:rsidRPr="00621FCE">
              <w:rPr>
                <w:rFonts w:ascii="Times New Roman" w:eastAsia="Times New Roman" w:hAnsi="Times New Roman" w:cs="Times New Roman"/>
                <w:i/>
                <w:sz w:val="24"/>
                <w:szCs w:val="24"/>
                <w:lang w:eastAsia="cs-CZ"/>
              </w:rPr>
              <w:t>e-mail</w:t>
            </w:r>
          </w:p>
        </w:tc>
      </w:tr>
      <w:tr w:rsidR="00621FCE" w:rsidRPr="00621FCE" w14:paraId="72FF5535" w14:textId="77777777" w:rsidTr="00D51C82">
        <w:trPr>
          <w:trHeight w:val="992"/>
        </w:trPr>
        <w:tc>
          <w:tcPr>
            <w:tcW w:w="3188" w:type="dxa"/>
            <w:shd w:val="clear" w:color="auto" w:fill="auto"/>
            <w:vAlign w:val="center"/>
          </w:tcPr>
          <w:p w14:paraId="3289F5E2" w14:textId="77777777" w:rsidR="00621FCE" w:rsidRPr="00621FCE" w:rsidRDefault="00621FCE" w:rsidP="00621FCE">
            <w:pPr>
              <w:spacing w:after="0" w:line="240" w:lineRule="auto"/>
              <w:rPr>
                <w:rFonts w:ascii="Times New Roman" w:eastAsia="Times New Roman" w:hAnsi="Times New Roman" w:cs="Times New Roman"/>
                <w:sz w:val="24"/>
                <w:szCs w:val="24"/>
                <w:shd w:val="clear" w:color="auto" w:fill="C0C0C0"/>
                <w:lang w:eastAsia="cs-CZ"/>
              </w:rPr>
            </w:pPr>
            <w:r w:rsidRPr="00621FCE">
              <w:rPr>
                <w:rFonts w:ascii="Times New Roman" w:eastAsia="Times New Roman" w:hAnsi="Times New Roman" w:cs="Times New Roman"/>
                <w:sz w:val="24"/>
                <w:szCs w:val="24"/>
                <w:shd w:val="clear" w:color="auto" w:fill="C0C0C0"/>
                <w:lang w:eastAsia="cs-CZ"/>
              </w:rPr>
              <w:t>______________________</w:t>
            </w:r>
          </w:p>
        </w:tc>
        <w:tc>
          <w:tcPr>
            <w:tcW w:w="2148" w:type="dxa"/>
            <w:shd w:val="clear" w:color="auto" w:fill="auto"/>
            <w:vAlign w:val="center"/>
          </w:tcPr>
          <w:p w14:paraId="71AAAEF9" w14:textId="77777777" w:rsidR="00621FCE" w:rsidRPr="00621FCE" w:rsidRDefault="00621FCE" w:rsidP="00621FCE">
            <w:pPr>
              <w:spacing w:after="0" w:line="240" w:lineRule="auto"/>
              <w:rPr>
                <w:rFonts w:ascii="Times New Roman" w:eastAsia="Times New Roman" w:hAnsi="Times New Roman" w:cs="Times New Roman"/>
                <w:sz w:val="24"/>
                <w:szCs w:val="24"/>
                <w:shd w:val="clear" w:color="auto" w:fill="C0C0C0"/>
                <w:lang w:eastAsia="cs-CZ"/>
              </w:rPr>
            </w:pPr>
            <w:r w:rsidRPr="00621FCE">
              <w:rPr>
                <w:rFonts w:ascii="Times New Roman" w:eastAsia="Times New Roman" w:hAnsi="Times New Roman" w:cs="Times New Roman"/>
                <w:sz w:val="24"/>
                <w:szCs w:val="24"/>
                <w:shd w:val="clear" w:color="auto" w:fill="C0C0C0"/>
                <w:lang w:eastAsia="cs-CZ"/>
              </w:rPr>
              <w:t>_______________</w:t>
            </w:r>
          </w:p>
        </w:tc>
        <w:tc>
          <w:tcPr>
            <w:tcW w:w="1720" w:type="dxa"/>
            <w:shd w:val="clear" w:color="auto" w:fill="auto"/>
            <w:vAlign w:val="center"/>
          </w:tcPr>
          <w:p w14:paraId="3C07786C" w14:textId="77777777" w:rsidR="00621FCE" w:rsidRPr="00621FCE" w:rsidRDefault="00621FCE" w:rsidP="00621FCE">
            <w:pPr>
              <w:spacing w:after="0" w:line="240" w:lineRule="auto"/>
              <w:jc w:val="center"/>
              <w:rPr>
                <w:rFonts w:ascii="Times New Roman" w:eastAsia="Times New Roman" w:hAnsi="Times New Roman" w:cs="Times New Roman"/>
                <w:sz w:val="24"/>
                <w:szCs w:val="24"/>
                <w:shd w:val="clear" w:color="auto" w:fill="C0C0C0"/>
                <w:lang w:eastAsia="cs-CZ"/>
              </w:rPr>
            </w:pPr>
            <w:r w:rsidRPr="00621FCE">
              <w:rPr>
                <w:rFonts w:ascii="Times New Roman" w:eastAsia="Times New Roman" w:hAnsi="Times New Roman" w:cs="Times New Roman"/>
                <w:sz w:val="24"/>
                <w:szCs w:val="24"/>
                <w:shd w:val="clear" w:color="auto" w:fill="C0C0C0"/>
                <w:lang w:eastAsia="cs-CZ"/>
              </w:rPr>
              <w:t>_________</w:t>
            </w:r>
          </w:p>
        </w:tc>
        <w:tc>
          <w:tcPr>
            <w:tcW w:w="2438" w:type="dxa"/>
            <w:shd w:val="clear" w:color="auto" w:fill="auto"/>
            <w:vAlign w:val="center"/>
          </w:tcPr>
          <w:p w14:paraId="05A3ABB8" w14:textId="77777777" w:rsidR="00621FCE" w:rsidRPr="00621FCE" w:rsidRDefault="00621FCE" w:rsidP="00621FCE">
            <w:pPr>
              <w:spacing w:after="0" w:line="240" w:lineRule="auto"/>
              <w:jc w:val="center"/>
              <w:rPr>
                <w:rFonts w:ascii="Times New Roman" w:eastAsia="Times New Roman" w:hAnsi="Times New Roman" w:cs="Times New Roman"/>
                <w:sz w:val="24"/>
                <w:szCs w:val="24"/>
                <w:shd w:val="clear" w:color="auto" w:fill="C0C0C0"/>
                <w:lang w:eastAsia="cs-CZ"/>
              </w:rPr>
            </w:pPr>
            <w:r w:rsidRPr="00621FCE">
              <w:rPr>
                <w:rFonts w:ascii="Times New Roman" w:eastAsia="Times New Roman" w:hAnsi="Times New Roman" w:cs="Times New Roman"/>
                <w:sz w:val="24"/>
                <w:szCs w:val="24"/>
                <w:shd w:val="clear" w:color="auto" w:fill="C0C0C0"/>
                <w:lang w:eastAsia="cs-CZ"/>
              </w:rPr>
              <w:t>_______________</w:t>
            </w:r>
          </w:p>
        </w:tc>
      </w:tr>
    </w:tbl>
    <w:p w14:paraId="4874C844" w14:textId="77777777" w:rsidR="00621FCE" w:rsidRPr="00621FCE" w:rsidRDefault="00621FCE" w:rsidP="00621FCE">
      <w:pPr>
        <w:spacing w:before="60" w:after="0" w:line="240" w:lineRule="auto"/>
        <w:jc w:val="both"/>
        <w:rPr>
          <w:rFonts w:ascii="Times New Roman" w:eastAsia="Times New Roman" w:hAnsi="Times New Roman" w:cs="Times New Roman"/>
          <w:sz w:val="24"/>
          <w:szCs w:val="24"/>
          <w:shd w:val="clear" w:color="auto" w:fill="C0C0C0"/>
          <w:lang w:eastAsia="cs-CZ"/>
        </w:rPr>
      </w:pPr>
    </w:p>
    <w:p w14:paraId="4333B5D7" w14:textId="77777777" w:rsidR="00621FCE" w:rsidRPr="00621FCE" w:rsidRDefault="00621FCE" w:rsidP="00621FCE">
      <w:pPr>
        <w:spacing w:before="60"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Telefonické a e-mailové spojení: </w:t>
      </w:r>
      <w:r w:rsidRPr="00621FCE">
        <w:rPr>
          <w:rFonts w:ascii="Times New Roman" w:eastAsia="Times New Roman" w:hAnsi="Times New Roman" w:cs="Times New Roman"/>
          <w:sz w:val="24"/>
          <w:szCs w:val="24"/>
          <w:shd w:val="clear" w:color="auto" w:fill="C0C0C0"/>
          <w:lang w:eastAsia="cs-CZ"/>
        </w:rPr>
        <w:t>…………………………</w:t>
      </w:r>
    </w:p>
    <w:p w14:paraId="31D3CA7B"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Adresa pro doručování korespondence: </w:t>
      </w:r>
      <w:r w:rsidRPr="00621FCE">
        <w:rPr>
          <w:rFonts w:ascii="Times New Roman" w:eastAsia="Times New Roman" w:hAnsi="Times New Roman" w:cs="Times New Roman"/>
          <w:sz w:val="24"/>
          <w:szCs w:val="24"/>
          <w:highlight w:val="lightGray"/>
          <w:lang w:eastAsia="cs-CZ"/>
        </w:rPr>
        <w:t>………………………</w:t>
      </w:r>
      <w:proofErr w:type="gramStart"/>
      <w:r w:rsidRPr="00621FCE">
        <w:rPr>
          <w:rFonts w:ascii="Times New Roman" w:eastAsia="Times New Roman" w:hAnsi="Times New Roman" w:cs="Times New Roman"/>
          <w:sz w:val="24"/>
          <w:szCs w:val="24"/>
          <w:highlight w:val="lightGray"/>
          <w:lang w:eastAsia="cs-CZ"/>
        </w:rPr>
        <w:t>…….</w:t>
      </w:r>
      <w:proofErr w:type="gramEnd"/>
      <w:r w:rsidRPr="00621FCE">
        <w:rPr>
          <w:rFonts w:ascii="Times New Roman" w:eastAsia="Times New Roman" w:hAnsi="Times New Roman" w:cs="Times New Roman"/>
          <w:sz w:val="24"/>
          <w:szCs w:val="24"/>
          <w:highlight w:val="lightGray"/>
          <w:lang w:eastAsia="cs-CZ"/>
        </w:rPr>
        <w:t>.</w:t>
      </w:r>
    </w:p>
    <w:p w14:paraId="250B8E34" w14:textId="77777777" w:rsidR="00621FCE" w:rsidRP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Adresa pro elektronické doručování objednávek:</w:t>
      </w:r>
      <w:r w:rsidRPr="00621FCE">
        <w:rPr>
          <w:rFonts w:ascii="Times New Roman" w:eastAsia="Times New Roman" w:hAnsi="Times New Roman" w:cs="Times New Roman"/>
          <w:sz w:val="24"/>
          <w:szCs w:val="24"/>
          <w:highlight w:val="lightGray"/>
          <w:lang w:eastAsia="cs-CZ"/>
        </w:rPr>
        <w:t xml:space="preserve"> ………………………</w:t>
      </w:r>
      <w:proofErr w:type="gramStart"/>
      <w:r w:rsidRPr="00621FCE">
        <w:rPr>
          <w:rFonts w:ascii="Times New Roman" w:eastAsia="Times New Roman" w:hAnsi="Times New Roman" w:cs="Times New Roman"/>
          <w:sz w:val="24"/>
          <w:szCs w:val="24"/>
          <w:highlight w:val="lightGray"/>
          <w:lang w:eastAsia="cs-CZ"/>
        </w:rPr>
        <w:t>…….</w:t>
      </w:r>
      <w:proofErr w:type="gramEnd"/>
      <w:r w:rsidRPr="00621FCE">
        <w:rPr>
          <w:rFonts w:ascii="Times New Roman" w:eastAsia="Times New Roman" w:hAnsi="Times New Roman" w:cs="Times New Roman"/>
          <w:sz w:val="24"/>
          <w:szCs w:val="24"/>
          <w:highlight w:val="lightGray"/>
          <w:lang w:eastAsia="cs-CZ"/>
        </w:rPr>
        <w:t>.</w:t>
      </w:r>
    </w:p>
    <w:p w14:paraId="475B193D" w14:textId="45978D39" w:rsidR="00621FCE" w:rsidRDefault="00621FCE" w:rsidP="00621FCE">
      <w:pPr>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(dále jen „</w:t>
      </w:r>
      <w:r w:rsidRPr="00621FCE">
        <w:rPr>
          <w:rFonts w:ascii="Times New Roman" w:eastAsia="Times New Roman" w:hAnsi="Times New Roman" w:cs="Times New Roman"/>
          <w:b/>
          <w:bCs/>
          <w:sz w:val="24"/>
          <w:szCs w:val="24"/>
          <w:lang w:eastAsia="cs-CZ"/>
        </w:rPr>
        <w:t>prodávající</w:t>
      </w:r>
      <w:r w:rsidRPr="00621FCE">
        <w:rPr>
          <w:rFonts w:ascii="Times New Roman" w:eastAsia="Times New Roman" w:hAnsi="Times New Roman" w:cs="Times New Roman"/>
          <w:sz w:val="24"/>
          <w:szCs w:val="24"/>
          <w:lang w:eastAsia="cs-CZ"/>
        </w:rPr>
        <w:t>“)</w:t>
      </w:r>
    </w:p>
    <w:p w14:paraId="6211A077" w14:textId="5945F07C" w:rsidR="00B20FB8" w:rsidRDefault="00B20FB8" w:rsidP="00621FCE">
      <w:pPr>
        <w:spacing w:after="0" w:line="240" w:lineRule="auto"/>
        <w:jc w:val="both"/>
        <w:rPr>
          <w:rFonts w:ascii="Times New Roman" w:eastAsia="Times New Roman" w:hAnsi="Times New Roman" w:cs="Times New Roman"/>
          <w:sz w:val="24"/>
          <w:szCs w:val="24"/>
          <w:lang w:eastAsia="cs-CZ"/>
        </w:rPr>
      </w:pPr>
    </w:p>
    <w:p w14:paraId="6B27BD87" w14:textId="77777777" w:rsidR="00B20FB8" w:rsidRPr="00621FCE" w:rsidRDefault="00B20FB8" w:rsidP="00621FCE">
      <w:pPr>
        <w:spacing w:after="0" w:line="240" w:lineRule="auto"/>
        <w:jc w:val="both"/>
        <w:rPr>
          <w:rFonts w:ascii="Times New Roman" w:eastAsia="Times New Roman" w:hAnsi="Times New Roman" w:cs="Times New Roman"/>
          <w:sz w:val="24"/>
          <w:szCs w:val="24"/>
          <w:lang w:eastAsia="cs-CZ"/>
        </w:rPr>
      </w:pPr>
    </w:p>
    <w:p w14:paraId="0CE4036B" w14:textId="109CE324" w:rsidR="00621FCE" w:rsidRPr="00621FCE" w:rsidRDefault="00621FCE" w:rsidP="00621FCE">
      <w:pPr>
        <w:numPr>
          <w:ilvl w:val="0"/>
          <w:numId w:val="3"/>
        </w:numPr>
        <w:spacing w:after="120" w:line="240" w:lineRule="auto"/>
        <w:jc w:val="both"/>
        <w:rPr>
          <w:rFonts w:ascii="Times New Roman" w:eastAsia="Times New Roman" w:hAnsi="Times New Roman" w:cs="Times New Roman"/>
          <w:b/>
          <w:color w:val="000000"/>
          <w:sz w:val="24"/>
          <w:szCs w:val="24"/>
          <w:lang w:eastAsia="cs-CZ"/>
        </w:rPr>
      </w:pPr>
      <w:r w:rsidRPr="00621FCE">
        <w:rPr>
          <w:rFonts w:ascii="Times New Roman" w:eastAsia="Times New Roman" w:hAnsi="Times New Roman" w:cs="Times New Roman"/>
          <w:b/>
          <w:color w:val="000000"/>
          <w:sz w:val="24"/>
          <w:szCs w:val="24"/>
          <w:lang w:eastAsia="cs-CZ"/>
        </w:rPr>
        <w:lastRenderedPageBreak/>
        <w:t xml:space="preserve">Předmět a účel </w:t>
      </w:r>
      <w:r w:rsidR="00E56541">
        <w:rPr>
          <w:rFonts w:ascii="Times New Roman" w:eastAsia="Times New Roman" w:hAnsi="Times New Roman" w:cs="Times New Roman"/>
          <w:b/>
          <w:color w:val="000000"/>
          <w:sz w:val="24"/>
          <w:szCs w:val="24"/>
          <w:lang w:eastAsia="cs-CZ"/>
        </w:rPr>
        <w:t xml:space="preserve">rámcové </w:t>
      </w:r>
      <w:r w:rsidRPr="00621FCE">
        <w:rPr>
          <w:rFonts w:ascii="Times New Roman" w:eastAsia="Times New Roman" w:hAnsi="Times New Roman" w:cs="Times New Roman"/>
          <w:b/>
          <w:color w:val="000000"/>
          <w:sz w:val="24"/>
          <w:szCs w:val="24"/>
          <w:lang w:eastAsia="cs-CZ"/>
        </w:rPr>
        <w:t>smlouvy</w:t>
      </w:r>
    </w:p>
    <w:p w14:paraId="2263D393" w14:textId="2BFBFDDC" w:rsidR="00621FCE" w:rsidRPr="00621FCE" w:rsidRDefault="00621FCE" w:rsidP="00621FCE">
      <w:pPr>
        <w:numPr>
          <w:ilvl w:val="1"/>
          <w:numId w:val="3"/>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Prodávající se touto </w:t>
      </w:r>
      <w:r w:rsidR="00E56541">
        <w:rPr>
          <w:rFonts w:ascii="Times New Roman" w:eastAsia="Times New Roman" w:hAnsi="Times New Roman" w:cs="Times New Roman"/>
          <w:color w:val="000000"/>
          <w:sz w:val="24"/>
          <w:szCs w:val="24"/>
          <w:lang w:eastAsia="cs-CZ"/>
        </w:rPr>
        <w:t>rámcovou s</w:t>
      </w:r>
      <w:r w:rsidRPr="00621FCE">
        <w:rPr>
          <w:rFonts w:ascii="Times New Roman" w:eastAsia="Times New Roman" w:hAnsi="Times New Roman" w:cs="Times New Roman"/>
          <w:color w:val="000000"/>
          <w:sz w:val="24"/>
          <w:szCs w:val="24"/>
          <w:lang w:eastAsia="cs-CZ"/>
        </w:rPr>
        <w:t>mlouvou zavazuje, že dodá kupujícímu movité věci, a</w:t>
      </w:r>
      <w:r w:rsidR="00E56541">
        <w:rPr>
          <w:rFonts w:ascii="Times New Roman" w:eastAsia="Times New Roman" w:hAnsi="Times New Roman" w:cs="Times New Roman"/>
          <w:color w:val="000000"/>
          <w:sz w:val="24"/>
          <w:szCs w:val="24"/>
          <w:lang w:eastAsia="cs-CZ"/>
        </w:rPr>
        <w:t> </w:t>
      </w:r>
      <w:r w:rsidRPr="00621FCE">
        <w:rPr>
          <w:rFonts w:ascii="Times New Roman" w:eastAsia="Times New Roman" w:hAnsi="Times New Roman" w:cs="Times New Roman"/>
          <w:color w:val="000000"/>
          <w:sz w:val="24"/>
          <w:szCs w:val="24"/>
          <w:lang w:eastAsia="cs-CZ"/>
        </w:rPr>
        <w:t xml:space="preserve">to </w:t>
      </w:r>
      <w:r w:rsidRPr="00621FCE">
        <w:rPr>
          <w:rFonts w:ascii="Times New Roman" w:eastAsia="Times New Roman" w:hAnsi="Times New Roman" w:cs="Times New Roman"/>
          <w:sz w:val="24"/>
          <w:szCs w:val="24"/>
          <w:lang w:eastAsia="cs-CZ"/>
        </w:rPr>
        <w:t>kancelářské potřeby dle specifikace,</w:t>
      </w:r>
      <w:r w:rsidRPr="00621FCE">
        <w:rPr>
          <w:rFonts w:ascii="Times New Roman" w:eastAsia="Times New Roman" w:hAnsi="Times New Roman" w:cs="Times New Roman"/>
          <w:color w:val="000000"/>
          <w:sz w:val="24"/>
          <w:szCs w:val="24"/>
          <w:lang w:eastAsia="cs-CZ"/>
        </w:rPr>
        <w:t xml:space="preserve"> dále uvedené v </w:t>
      </w:r>
      <w:r w:rsidRPr="00621FCE">
        <w:rPr>
          <w:rFonts w:ascii="Times New Roman" w:eastAsia="Times New Roman" w:hAnsi="Times New Roman" w:cs="Times New Roman"/>
          <w:b/>
          <w:color w:val="000000"/>
          <w:sz w:val="24"/>
          <w:szCs w:val="24"/>
          <w:lang w:eastAsia="cs-CZ"/>
        </w:rPr>
        <w:t>Ceníku zboží</w:t>
      </w:r>
      <w:r w:rsidRPr="00621FCE">
        <w:rPr>
          <w:rFonts w:ascii="Times New Roman" w:eastAsia="Times New Roman" w:hAnsi="Times New Roman" w:cs="Times New Roman"/>
          <w:color w:val="000000"/>
          <w:sz w:val="24"/>
          <w:szCs w:val="24"/>
          <w:lang w:eastAsia="cs-CZ"/>
        </w:rPr>
        <w:t xml:space="preserve"> (dále jen „ceník zboží“), který tvoří jako </w:t>
      </w:r>
      <w:r w:rsidRPr="00621FCE">
        <w:rPr>
          <w:rFonts w:ascii="Times New Roman" w:eastAsia="Times New Roman" w:hAnsi="Times New Roman" w:cs="Times New Roman"/>
          <w:b/>
          <w:color w:val="000000"/>
          <w:sz w:val="24"/>
          <w:szCs w:val="24"/>
          <w:lang w:eastAsia="cs-CZ"/>
        </w:rPr>
        <w:t>příloha č. 1</w:t>
      </w:r>
      <w:r w:rsidRPr="00621FCE">
        <w:rPr>
          <w:rFonts w:ascii="Times New Roman" w:eastAsia="Times New Roman" w:hAnsi="Times New Roman" w:cs="Times New Roman"/>
          <w:color w:val="000000"/>
          <w:sz w:val="24"/>
          <w:szCs w:val="24"/>
          <w:lang w:eastAsia="cs-CZ"/>
        </w:rPr>
        <w:t xml:space="preserve"> nedílnou součást této </w:t>
      </w:r>
      <w:r w:rsidR="00E56541">
        <w:rPr>
          <w:rFonts w:ascii="Times New Roman" w:eastAsia="Times New Roman" w:hAnsi="Times New Roman" w:cs="Times New Roman"/>
          <w:color w:val="000000"/>
          <w:sz w:val="24"/>
          <w:szCs w:val="24"/>
          <w:lang w:eastAsia="cs-CZ"/>
        </w:rPr>
        <w:t>rámcové s</w:t>
      </w:r>
      <w:r w:rsidRPr="00621FCE">
        <w:rPr>
          <w:rFonts w:ascii="Times New Roman" w:eastAsia="Times New Roman" w:hAnsi="Times New Roman" w:cs="Times New Roman"/>
          <w:color w:val="000000"/>
          <w:sz w:val="24"/>
          <w:szCs w:val="24"/>
          <w:lang w:eastAsia="cs-CZ"/>
        </w:rPr>
        <w:t xml:space="preserve">mlouvy, a to na základě </w:t>
      </w:r>
      <w:r w:rsidRPr="00621FCE">
        <w:rPr>
          <w:rFonts w:ascii="Times New Roman" w:eastAsia="Times New Roman" w:hAnsi="Times New Roman" w:cs="Times New Roman"/>
          <w:sz w:val="24"/>
          <w:szCs w:val="24"/>
          <w:lang w:eastAsia="cs-CZ"/>
        </w:rPr>
        <w:t xml:space="preserve">objednávek vystavených kupujícím a </w:t>
      </w:r>
      <w:proofErr w:type="gramStart"/>
      <w:r w:rsidRPr="00621FCE">
        <w:rPr>
          <w:rFonts w:ascii="Times New Roman" w:eastAsia="Times New Roman" w:hAnsi="Times New Roman" w:cs="Times New Roman"/>
          <w:sz w:val="24"/>
          <w:szCs w:val="24"/>
          <w:lang w:eastAsia="cs-CZ"/>
        </w:rPr>
        <w:t>potvrzených</w:t>
      </w:r>
      <w:proofErr w:type="gramEnd"/>
      <w:r w:rsidR="00303580">
        <w:rPr>
          <w:rFonts w:ascii="Times New Roman" w:eastAsia="Times New Roman" w:hAnsi="Times New Roman" w:cs="Times New Roman"/>
          <w:sz w:val="24"/>
          <w:szCs w:val="24"/>
          <w:lang w:eastAsia="cs-CZ"/>
        </w:rPr>
        <w:t xml:space="preserve"> </w:t>
      </w:r>
      <w:r w:rsidRPr="00621FCE">
        <w:rPr>
          <w:rFonts w:ascii="Times New Roman" w:eastAsia="Times New Roman" w:hAnsi="Times New Roman" w:cs="Times New Roman"/>
          <w:sz w:val="24"/>
          <w:szCs w:val="24"/>
          <w:lang w:eastAsia="cs-CZ"/>
        </w:rPr>
        <w:t>prodávajícím a</w:t>
      </w:r>
      <w:r w:rsidRPr="00621FCE">
        <w:rPr>
          <w:rFonts w:ascii="Times New Roman" w:eastAsia="Times New Roman" w:hAnsi="Times New Roman" w:cs="Times New Roman"/>
          <w:color w:val="000000"/>
          <w:sz w:val="24"/>
          <w:szCs w:val="24"/>
          <w:lang w:eastAsia="cs-CZ"/>
        </w:rPr>
        <w:t xml:space="preserve"> převede na něho vlastnické právo k těmto movitým věcem a kupující se zavazuje, že uhradí prodávajícímu za dodané zboží kupní cenu.</w:t>
      </w:r>
    </w:p>
    <w:p w14:paraId="6AB86E9D" w14:textId="473DD68E" w:rsidR="00621FCE" w:rsidRPr="00621FCE" w:rsidRDefault="00621FCE" w:rsidP="00621FCE">
      <w:pPr>
        <w:numPr>
          <w:ilvl w:val="1"/>
          <w:numId w:val="3"/>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Zboží bude prodávajícím dodáváno kupujícímu postupně po dílčích plněních, přičemž dílčím plněním se pro účely této </w:t>
      </w:r>
      <w:r w:rsidR="00725D41">
        <w:rPr>
          <w:rFonts w:ascii="Times New Roman" w:eastAsia="Times New Roman" w:hAnsi="Times New Roman" w:cs="Times New Roman"/>
          <w:color w:val="000000"/>
          <w:sz w:val="24"/>
          <w:szCs w:val="24"/>
          <w:lang w:eastAsia="cs-CZ"/>
        </w:rPr>
        <w:t>rámcoví s</w:t>
      </w:r>
      <w:r w:rsidRPr="00621FCE">
        <w:rPr>
          <w:rFonts w:ascii="Times New Roman" w:eastAsia="Times New Roman" w:hAnsi="Times New Roman" w:cs="Times New Roman"/>
          <w:color w:val="000000"/>
          <w:sz w:val="24"/>
          <w:szCs w:val="24"/>
          <w:lang w:eastAsia="cs-CZ"/>
        </w:rPr>
        <w:t>mlouvy rozumí dodání zboží na základě jedné objednávky kupujícího (dále jen „</w:t>
      </w:r>
      <w:r w:rsidRPr="00621FCE">
        <w:rPr>
          <w:rFonts w:ascii="Times New Roman" w:eastAsia="Times New Roman" w:hAnsi="Times New Roman" w:cs="Times New Roman"/>
          <w:b/>
          <w:color w:val="000000"/>
          <w:sz w:val="24"/>
          <w:szCs w:val="24"/>
          <w:lang w:eastAsia="cs-CZ"/>
        </w:rPr>
        <w:t>objednávka</w:t>
      </w:r>
      <w:r w:rsidRPr="00621FCE">
        <w:rPr>
          <w:rFonts w:ascii="Times New Roman" w:eastAsia="Times New Roman" w:hAnsi="Times New Roman" w:cs="Times New Roman"/>
          <w:color w:val="000000"/>
          <w:sz w:val="24"/>
          <w:szCs w:val="24"/>
          <w:lang w:eastAsia="cs-CZ"/>
        </w:rPr>
        <w:t>“), jejíž vzor je stanoven v </w:t>
      </w:r>
      <w:r w:rsidRPr="00621FCE">
        <w:rPr>
          <w:rFonts w:ascii="Times New Roman" w:eastAsia="Times New Roman" w:hAnsi="Times New Roman" w:cs="Times New Roman"/>
          <w:b/>
          <w:color w:val="000000"/>
          <w:sz w:val="24"/>
          <w:szCs w:val="24"/>
          <w:lang w:eastAsia="cs-CZ"/>
        </w:rPr>
        <w:t>příloze č. 2</w:t>
      </w:r>
      <w:r w:rsidRPr="00621FCE">
        <w:rPr>
          <w:rFonts w:ascii="Times New Roman" w:eastAsia="Times New Roman" w:hAnsi="Times New Roman" w:cs="Times New Roman"/>
          <w:color w:val="000000"/>
          <w:sz w:val="24"/>
          <w:szCs w:val="24"/>
          <w:lang w:eastAsia="cs-CZ"/>
        </w:rPr>
        <w:t xml:space="preserve"> této smlouvy. Objednávka dílčího plnění je návrhem kupujícího, kterým kupující specifikuje konkrétní dílčí plnění co do druhu a počtu kusů </w:t>
      </w:r>
      <w:r w:rsidRPr="00621FCE">
        <w:rPr>
          <w:rFonts w:ascii="Times New Roman" w:eastAsia="Times New Roman" w:hAnsi="Times New Roman" w:cs="Times New Roman"/>
          <w:b/>
          <w:color w:val="000000"/>
          <w:sz w:val="24"/>
          <w:szCs w:val="24"/>
          <w:lang w:eastAsia="cs-CZ"/>
        </w:rPr>
        <w:t>zboží. Kupující je oprávněn do objednávky uvést pouze ty druhy zboží, které jsou uvedeny v ceníku zboží,</w:t>
      </w:r>
      <w:r w:rsidRPr="00621FCE">
        <w:rPr>
          <w:rFonts w:ascii="Times New Roman" w:eastAsia="Times New Roman" w:hAnsi="Times New Roman" w:cs="Times New Roman"/>
          <w:color w:val="000000"/>
          <w:sz w:val="24"/>
          <w:szCs w:val="24"/>
          <w:lang w:eastAsia="cs-CZ"/>
        </w:rPr>
        <w:t xml:space="preserve"> který jako příloha č. </w:t>
      </w:r>
      <w:r w:rsidRPr="00621FCE">
        <w:rPr>
          <w:rFonts w:ascii="Times New Roman" w:eastAsia="Times New Roman" w:hAnsi="Times New Roman" w:cs="Times New Roman"/>
          <w:b/>
          <w:color w:val="000000"/>
          <w:sz w:val="24"/>
          <w:szCs w:val="24"/>
          <w:lang w:eastAsia="cs-CZ"/>
        </w:rPr>
        <w:t>1</w:t>
      </w:r>
      <w:r w:rsidRPr="00621FCE">
        <w:rPr>
          <w:rFonts w:ascii="Times New Roman" w:eastAsia="Times New Roman" w:hAnsi="Times New Roman" w:cs="Times New Roman"/>
          <w:color w:val="000000"/>
          <w:sz w:val="24"/>
          <w:szCs w:val="24"/>
          <w:lang w:eastAsia="cs-CZ"/>
        </w:rPr>
        <w:t xml:space="preserve"> tvoří nedílnou součást této smlouvy. </w:t>
      </w:r>
      <w:r w:rsidRPr="00621FCE">
        <w:rPr>
          <w:rFonts w:ascii="Times New Roman" w:eastAsia="Times New Roman" w:hAnsi="Times New Roman" w:cs="Times New Roman"/>
          <w:b/>
          <w:sz w:val="24"/>
          <w:szCs w:val="24"/>
          <w:lang w:eastAsia="cs-CZ"/>
        </w:rPr>
        <w:t>Ke vzniku dohody o</w:t>
      </w:r>
      <w:r w:rsidR="000F1BD7">
        <w:rPr>
          <w:rFonts w:ascii="Times New Roman" w:eastAsia="Times New Roman" w:hAnsi="Times New Roman" w:cs="Times New Roman"/>
          <w:b/>
          <w:sz w:val="24"/>
          <w:szCs w:val="24"/>
          <w:lang w:eastAsia="cs-CZ"/>
        </w:rPr>
        <w:t> </w:t>
      </w:r>
      <w:r w:rsidRPr="00621FCE">
        <w:rPr>
          <w:rFonts w:ascii="Times New Roman" w:eastAsia="Times New Roman" w:hAnsi="Times New Roman" w:cs="Times New Roman"/>
          <w:b/>
          <w:sz w:val="24"/>
          <w:szCs w:val="24"/>
          <w:lang w:eastAsia="cs-CZ"/>
        </w:rPr>
        <w:t>dodání konkrétního dílčího plnění je nutné potvrzení příslušné objednávky</w:t>
      </w:r>
      <w:r w:rsidRPr="00621FCE">
        <w:rPr>
          <w:rFonts w:ascii="Times New Roman" w:eastAsia="Times New Roman" w:hAnsi="Times New Roman" w:cs="Times New Roman"/>
          <w:sz w:val="24"/>
          <w:szCs w:val="24"/>
          <w:lang w:eastAsia="cs-CZ"/>
        </w:rPr>
        <w:t xml:space="preserve"> prodávajícím ve smyslu čl. </w:t>
      </w:r>
      <w:r w:rsidRPr="00621FCE">
        <w:rPr>
          <w:rFonts w:ascii="Times New Roman" w:eastAsia="Times New Roman" w:hAnsi="Times New Roman" w:cs="Times New Roman"/>
          <w:b/>
          <w:i/>
          <w:sz w:val="24"/>
          <w:szCs w:val="24"/>
          <w:lang w:eastAsia="cs-CZ"/>
        </w:rPr>
        <w:t>6.5.</w:t>
      </w:r>
      <w:r w:rsidRPr="00621FCE">
        <w:rPr>
          <w:rFonts w:ascii="Times New Roman" w:eastAsia="Times New Roman" w:hAnsi="Times New Roman" w:cs="Times New Roman"/>
          <w:sz w:val="24"/>
          <w:szCs w:val="24"/>
          <w:lang w:eastAsia="cs-CZ"/>
        </w:rPr>
        <w:t xml:space="preserve"> této Smlouvy.</w:t>
      </w:r>
    </w:p>
    <w:p w14:paraId="4078706D" w14:textId="77777777" w:rsidR="00621FCE" w:rsidRPr="00621FCE" w:rsidRDefault="00621FCE" w:rsidP="00621FCE">
      <w:pPr>
        <w:numPr>
          <w:ilvl w:val="1"/>
          <w:numId w:val="3"/>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sz w:val="24"/>
          <w:szCs w:val="24"/>
          <w:lang w:eastAsia="cs-CZ"/>
        </w:rPr>
        <w:t>Vlastnické právo ke zboží přechází na kupujícího okamžikem podpisu předávacího protokolu oběma stranami smlouvy. Tímto okamžikem přechází na kupujícího rovněž nebezpečí škody na zboží</w:t>
      </w:r>
      <w:r w:rsidRPr="00621FCE">
        <w:rPr>
          <w:rFonts w:ascii="Times New Roman" w:eastAsia="Times New Roman" w:hAnsi="Times New Roman" w:cs="Times New Roman"/>
          <w:i/>
          <w:sz w:val="24"/>
          <w:szCs w:val="24"/>
          <w:lang w:eastAsia="cs-CZ"/>
        </w:rPr>
        <w:t>.</w:t>
      </w:r>
    </w:p>
    <w:p w14:paraId="677DD4F2" w14:textId="3D6F9A9D" w:rsidR="00621FCE" w:rsidRPr="00621FCE" w:rsidRDefault="00621FCE" w:rsidP="00621FCE">
      <w:pPr>
        <w:numPr>
          <w:ilvl w:val="1"/>
          <w:numId w:val="3"/>
        </w:numPr>
        <w:spacing w:before="60" w:after="0" w:line="240" w:lineRule="auto"/>
        <w:jc w:val="both"/>
        <w:rPr>
          <w:rFonts w:ascii="Times New Roman" w:eastAsia="Times New Roman" w:hAnsi="Times New Roman" w:cs="Times New Roman"/>
          <w:b/>
          <w:i/>
          <w:color w:val="000000"/>
          <w:sz w:val="24"/>
          <w:szCs w:val="24"/>
          <w:lang w:eastAsia="cs-CZ"/>
        </w:rPr>
      </w:pPr>
      <w:r w:rsidRPr="00621FCE">
        <w:rPr>
          <w:rFonts w:ascii="Times New Roman" w:eastAsia="Times New Roman" w:hAnsi="Times New Roman" w:cs="Times New Roman"/>
          <w:sz w:val="24"/>
          <w:szCs w:val="24"/>
          <w:lang w:eastAsia="cs-CZ"/>
        </w:rPr>
        <w:t>Pokud prodávající odesílá zboží nebo jej dodává prostřednictvím dopravce, přechází nebezpečí škody na zboží okamžikem převzetí kupujícím. Prodávající se v souladu s</w:t>
      </w:r>
      <w:r w:rsidR="00E56541">
        <w:rPr>
          <w:rFonts w:ascii="Times New Roman" w:eastAsia="Times New Roman" w:hAnsi="Times New Roman" w:cs="Times New Roman"/>
          <w:sz w:val="24"/>
          <w:szCs w:val="24"/>
          <w:lang w:eastAsia="cs-CZ"/>
        </w:rPr>
        <w:t> </w:t>
      </w:r>
      <w:r w:rsidRPr="00621FCE">
        <w:rPr>
          <w:rFonts w:ascii="Times New Roman" w:eastAsia="Times New Roman" w:hAnsi="Times New Roman" w:cs="Times New Roman"/>
          <w:sz w:val="24"/>
          <w:szCs w:val="24"/>
          <w:lang w:eastAsia="cs-CZ"/>
        </w:rPr>
        <w:t>§ 2087 (občanský zákoník</w:t>
      </w:r>
      <w:r w:rsidRPr="00621FCE">
        <w:rPr>
          <w:rFonts w:ascii="Times New Roman" w:eastAsia="Times New Roman" w:hAnsi="Times New Roman" w:cs="Times New Roman"/>
          <w:b/>
          <w:sz w:val="24"/>
          <w:szCs w:val="24"/>
          <w:lang w:eastAsia="cs-CZ"/>
        </w:rPr>
        <w:t>)</w:t>
      </w:r>
      <w:r w:rsidRPr="00621FCE">
        <w:rPr>
          <w:rFonts w:ascii="Times New Roman" w:eastAsia="Times New Roman" w:hAnsi="Times New Roman" w:cs="Times New Roman"/>
          <w:sz w:val="24"/>
          <w:szCs w:val="24"/>
          <w:lang w:eastAsia="cs-CZ"/>
        </w:rPr>
        <w:t xml:space="preserve"> zavazuje, že umožní kupujícímu nabýt vlastnické právo ke zboží jeho převzetím v místě plnění kupujícím v souladu s touto smlouvou.</w:t>
      </w:r>
    </w:p>
    <w:p w14:paraId="615F2F77" w14:textId="67C9ABE5" w:rsidR="00621FCE" w:rsidRPr="00621FCE" w:rsidRDefault="00621FCE" w:rsidP="00621FCE">
      <w:pPr>
        <w:numPr>
          <w:ilvl w:val="1"/>
          <w:numId w:val="3"/>
        </w:numPr>
        <w:spacing w:before="60" w:after="60" w:line="240" w:lineRule="auto"/>
        <w:jc w:val="both"/>
        <w:rPr>
          <w:rFonts w:ascii="Times New Roman" w:eastAsia="Times New Roman" w:hAnsi="Times New Roman" w:cs="Times New Roman"/>
          <w:b/>
          <w:color w:val="000000"/>
          <w:sz w:val="24"/>
          <w:szCs w:val="24"/>
          <w:lang w:eastAsia="cs-CZ"/>
        </w:rPr>
      </w:pPr>
      <w:r w:rsidRPr="00621FCE">
        <w:rPr>
          <w:rFonts w:ascii="Times New Roman" w:eastAsia="Times New Roman" w:hAnsi="Times New Roman" w:cs="Times New Roman"/>
          <w:b/>
          <w:sz w:val="24"/>
          <w:szCs w:val="24"/>
          <w:lang w:eastAsia="cs-CZ"/>
        </w:rPr>
        <w:t xml:space="preserve">Účelem této </w:t>
      </w:r>
      <w:r w:rsidR="00E56541">
        <w:rPr>
          <w:rFonts w:ascii="Times New Roman" w:eastAsia="Times New Roman" w:hAnsi="Times New Roman" w:cs="Times New Roman"/>
          <w:b/>
          <w:sz w:val="24"/>
          <w:szCs w:val="24"/>
          <w:lang w:eastAsia="cs-CZ"/>
        </w:rPr>
        <w:t xml:space="preserve">rámcové </w:t>
      </w:r>
      <w:r w:rsidRPr="00621FCE">
        <w:rPr>
          <w:rFonts w:ascii="Times New Roman" w:eastAsia="Times New Roman" w:hAnsi="Times New Roman" w:cs="Times New Roman"/>
          <w:b/>
          <w:sz w:val="24"/>
          <w:szCs w:val="24"/>
          <w:lang w:eastAsia="cs-CZ"/>
        </w:rPr>
        <w:t>smlouvy je zabezpečení běžného provozu kupujícího, a to v podmínkách veřejné zakázky „Kancelářské potřeby 202</w:t>
      </w:r>
      <w:r w:rsidR="000456E6">
        <w:rPr>
          <w:rFonts w:ascii="Times New Roman" w:eastAsia="Times New Roman" w:hAnsi="Times New Roman" w:cs="Times New Roman"/>
          <w:b/>
          <w:sz w:val="24"/>
          <w:szCs w:val="24"/>
          <w:lang w:eastAsia="cs-CZ"/>
        </w:rPr>
        <w:t>6</w:t>
      </w:r>
      <w:r w:rsidRPr="00621FCE">
        <w:rPr>
          <w:rFonts w:ascii="Times New Roman" w:eastAsia="Times New Roman" w:hAnsi="Times New Roman" w:cs="Times New Roman"/>
          <w:b/>
          <w:sz w:val="24"/>
          <w:szCs w:val="24"/>
          <w:lang w:eastAsia="cs-CZ"/>
        </w:rPr>
        <w:t xml:space="preserve">“. </w:t>
      </w:r>
    </w:p>
    <w:p w14:paraId="1BACC31F" w14:textId="77777777" w:rsidR="00621FCE" w:rsidRPr="00621FCE" w:rsidRDefault="00621FCE" w:rsidP="00621FCE">
      <w:pPr>
        <w:numPr>
          <w:ilvl w:val="1"/>
          <w:numId w:val="3"/>
        </w:numPr>
        <w:spacing w:after="60" w:line="240" w:lineRule="auto"/>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sz w:val="24"/>
          <w:szCs w:val="24"/>
          <w:lang w:eastAsia="cs-CZ"/>
        </w:rPr>
        <w:t xml:space="preserve">Prodávající prohlašuje, že dodávané zboží je </w:t>
      </w:r>
      <w:r w:rsidRPr="00621FCE">
        <w:rPr>
          <w:rFonts w:ascii="Times New Roman" w:eastAsia="Times New Roman" w:hAnsi="Times New Roman" w:cs="Times New Roman"/>
          <w:sz w:val="24"/>
          <w:szCs w:val="24"/>
          <w:u w:val="single"/>
          <w:lang w:eastAsia="cs-CZ"/>
        </w:rPr>
        <w:t>nové, nemá žádné vady faktické ani právní, neváznou na něm zástavy ani žádná jiná práva třetích osob.</w:t>
      </w:r>
    </w:p>
    <w:p w14:paraId="4DC63C66" w14:textId="67B54D51" w:rsidR="00621FCE" w:rsidRPr="00621FCE" w:rsidRDefault="00621FCE" w:rsidP="00621FCE">
      <w:pPr>
        <w:numPr>
          <w:ilvl w:val="1"/>
          <w:numId w:val="3"/>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sz w:val="24"/>
          <w:szCs w:val="24"/>
          <w:lang w:eastAsia="cs-CZ"/>
        </w:rPr>
        <w:t xml:space="preserve">Prodávající prohlašuje, že je oprávněný k přijetí všech závazků vyplývajících z této </w:t>
      </w:r>
      <w:r w:rsidR="00725D41">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smlouvy.</w:t>
      </w:r>
    </w:p>
    <w:p w14:paraId="4908017A" w14:textId="77777777" w:rsidR="00621FCE" w:rsidRPr="00621FCE" w:rsidRDefault="00621FCE" w:rsidP="00621FCE">
      <w:pPr>
        <w:spacing w:after="60" w:line="240" w:lineRule="auto"/>
        <w:jc w:val="both"/>
        <w:rPr>
          <w:rFonts w:ascii="Times New Roman" w:eastAsia="Times New Roman" w:hAnsi="Times New Roman" w:cs="Times New Roman"/>
          <w:color w:val="000000"/>
          <w:sz w:val="24"/>
          <w:szCs w:val="24"/>
          <w:lang w:eastAsia="cs-CZ"/>
        </w:rPr>
      </w:pPr>
    </w:p>
    <w:p w14:paraId="532D78CA" w14:textId="77777777" w:rsidR="00621FCE" w:rsidRPr="00621FCE" w:rsidRDefault="00621FCE" w:rsidP="00621FCE">
      <w:pPr>
        <w:spacing w:after="12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b/>
          <w:bCs/>
          <w:color w:val="000000"/>
          <w:sz w:val="24"/>
          <w:szCs w:val="24"/>
          <w:lang w:eastAsia="cs-CZ"/>
        </w:rPr>
        <w:t>3.</w:t>
      </w:r>
      <w:r w:rsidRPr="00621FCE">
        <w:rPr>
          <w:rFonts w:ascii="Times New Roman" w:eastAsia="Times New Roman" w:hAnsi="Times New Roman" w:cs="Times New Roman"/>
          <w:b/>
          <w:bCs/>
          <w:color w:val="000000"/>
          <w:sz w:val="14"/>
          <w:szCs w:val="14"/>
          <w:lang w:eastAsia="cs-CZ"/>
        </w:rPr>
        <w:t xml:space="preserve">      </w:t>
      </w:r>
      <w:r w:rsidRPr="00621FCE">
        <w:rPr>
          <w:rFonts w:ascii="Times New Roman" w:eastAsia="Times New Roman" w:hAnsi="Times New Roman" w:cs="Times New Roman"/>
          <w:b/>
          <w:bCs/>
          <w:color w:val="000000"/>
          <w:sz w:val="24"/>
          <w:szCs w:val="24"/>
          <w:lang w:eastAsia="cs-CZ"/>
        </w:rPr>
        <w:t>Doba a místo plnění</w:t>
      </w:r>
    </w:p>
    <w:p w14:paraId="127FC490" w14:textId="7322CFD0" w:rsidR="00621FCE" w:rsidRPr="00621FCE" w:rsidRDefault="00725D41" w:rsidP="00621FCE">
      <w:pPr>
        <w:numPr>
          <w:ilvl w:val="1"/>
          <w:numId w:val="4"/>
        </w:numPr>
        <w:spacing w:after="6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Tato rámcová s</w:t>
      </w:r>
      <w:r w:rsidR="00621FCE" w:rsidRPr="00621FCE">
        <w:rPr>
          <w:rFonts w:ascii="Times New Roman" w:eastAsia="Times New Roman" w:hAnsi="Times New Roman" w:cs="Times New Roman"/>
          <w:sz w:val="24"/>
          <w:szCs w:val="24"/>
          <w:lang w:eastAsia="cs-CZ"/>
        </w:rPr>
        <w:t>mlouva se uzavírá na dobu jednoho kalendářního roku ode dne nabytí účinnosti</w:t>
      </w:r>
      <w:r>
        <w:rPr>
          <w:rFonts w:ascii="Times New Roman" w:eastAsia="Times New Roman" w:hAnsi="Times New Roman" w:cs="Times New Roman"/>
          <w:sz w:val="24"/>
          <w:szCs w:val="24"/>
          <w:lang w:eastAsia="cs-CZ"/>
        </w:rPr>
        <w:t xml:space="preserve"> této rámcové</w:t>
      </w:r>
      <w:r w:rsidR="00621FCE" w:rsidRPr="00621FCE">
        <w:rPr>
          <w:rFonts w:ascii="Times New Roman" w:eastAsia="Times New Roman" w:hAnsi="Times New Roman" w:cs="Times New Roman"/>
          <w:sz w:val="24"/>
          <w:szCs w:val="24"/>
          <w:lang w:eastAsia="cs-CZ"/>
        </w:rPr>
        <w:t xml:space="preserve"> smlouvy (</w:t>
      </w:r>
      <w:r w:rsidR="00621FCE" w:rsidRPr="00621FCE">
        <w:rPr>
          <w:rFonts w:ascii="Times New Roman" w:eastAsia="Times New Roman" w:hAnsi="Times New Roman" w:cs="Times New Roman"/>
          <w:b/>
          <w:sz w:val="24"/>
          <w:szCs w:val="24"/>
          <w:lang w:eastAsia="cs-CZ"/>
        </w:rPr>
        <w:t>nejdříve však dne 1. 1. 202</w:t>
      </w:r>
      <w:r w:rsidR="000456E6">
        <w:rPr>
          <w:rFonts w:ascii="Times New Roman" w:eastAsia="Times New Roman" w:hAnsi="Times New Roman" w:cs="Times New Roman"/>
          <w:b/>
          <w:sz w:val="24"/>
          <w:szCs w:val="24"/>
          <w:lang w:eastAsia="cs-CZ"/>
        </w:rPr>
        <w:t>6</w:t>
      </w:r>
      <w:r w:rsidR="00621FCE" w:rsidRPr="00621FCE">
        <w:rPr>
          <w:rFonts w:ascii="Times New Roman" w:eastAsia="Times New Roman" w:hAnsi="Times New Roman" w:cs="Times New Roman"/>
          <w:b/>
          <w:sz w:val="24"/>
          <w:szCs w:val="24"/>
          <w:lang w:eastAsia="cs-CZ"/>
        </w:rPr>
        <w:t>)</w:t>
      </w:r>
      <w:r w:rsidR="00621FCE" w:rsidRPr="00621FCE">
        <w:rPr>
          <w:rFonts w:ascii="Times New Roman" w:eastAsia="Times New Roman" w:hAnsi="Times New Roman" w:cs="Times New Roman"/>
          <w:sz w:val="24"/>
          <w:szCs w:val="24"/>
          <w:lang w:eastAsia="cs-CZ"/>
        </w:rPr>
        <w:t xml:space="preserve"> do uplynutí 1 kalendářního roku od data nabytí účinnosti.</w:t>
      </w:r>
    </w:p>
    <w:p w14:paraId="4AA4805C" w14:textId="77777777" w:rsidR="00621FCE" w:rsidRPr="00621FCE" w:rsidRDefault="00621FCE" w:rsidP="00621FCE">
      <w:pPr>
        <w:numPr>
          <w:ilvl w:val="1"/>
          <w:numId w:val="4"/>
        </w:numPr>
        <w:spacing w:after="60" w:line="240" w:lineRule="auto"/>
        <w:ind w:hanging="720"/>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Prodávající je povinen dodat dílčí plnění ve smyslu čl. </w:t>
      </w:r>
      <w:r w:rsidRPr="00621FCE">
        <w:rPr>
          <w:rFonts w:ascii="Times New Roman" w:eastAsia="Times New Roman" w:hAnsi="Times New Roman" w:cs="Times New Roman"/>
          <w:b/>
          <w:i/>
          <w:color w:val="000000"/>
          <w:sz w:val="24"/>
          <w:szCs w:val="24"/>
          <w:lang w:eastAsia="cs-CZ"/>
        </w:rPr>
        <w:t>2.2.</w:t>
      </w:r>
      <w:r w:rsidRPr="00621FCE">
        <w:rPr>
          <w:rFonts w:ascii="Times New Roman" w:eastAsia="Times New Roman" w:hAnsi="Times New Roman" w:cs="Times New Roman"/>
          <w:color w:val="000000"/>
          <w:sz w:val="24"/>
          <w:szCs w:val="24"/>
          <w:lang w:eastAsia="cs-CZ"/>
        </w:rPr>
        <w:t xml:space="preserve"> Této smlouvy ve lhůtách uvedených kupujícím v objednávce potvrzené prodávajícím, přičemž kupující není oprávněn uvést v objednávce lhůtu kratší než </w:t>
      </w:r>
      <w:r w:rsidRPr="00621FCE">
        <w:rPr>
          <w:rFonts w:ascii="Times New Roman" w:eastAsia="Times New Roman" w:hAnsi="Times New Roman" w:cs="Times New Roman"/>
          <w:b/>
          <w:color w:val="000000"/>
          <w:sz w:val="24"/>
          <w:szCs w:val="24"/>
          <w:lang w:eastAsia="cs-CZ"/>
        </w:rPr>
        <w:t>2 pracovní dny</w:t>
      </w:r>
      <w:r w:rsidRPr="00621FCE">
        <w:rPr>
          <w:rFonts w:ascii="Times New Roman" w:eastAsia="Times New Roman" w:hAnsi="Times New Roman" w:cs="Times New Roman"/>
          <w:color w:val="000000"/>
          <w:sz w:val="24"/>
          <w:szCs w:val="24"/>
          <w:lang w:eastAsia="cs-CZ"/>
        </w:rPr>
        <w:t>.  Pokud kupující uvede v objednávce lhůtu kratší než 2 pracovní dny, není objednávka neplatná, ale má se za to, že kupující požaduje dodat zboží právě v této lhůtě 2 pracovních dnů.</w:t>
      </w:r>
    </w:p>
    <w:p w14:paraId="23DD1E2B" w14:textId="77777777" w:rsidR="00621FCE" w:rsidRPr="00621FCE" w:rsidRDefault="00621FCE" w:rsidP="00621FCE">
      <w:pPr>
        <w:numPr>
          <w:ilvl w:val="1"/>
          <w:numId w:val="14"/>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Jako místo dodání zboží se sjednávají fakulty, kliniky, ústavy a další pracoviště Veterinární univerzity Brno, Palackého tř. 1946/1, 612 42 Brno. Přesná dislokace místa dodání bude sjednána dle každé objednávky kupujícího.</w:t>
      </w:r>
    </w:p>
    <w:p w14:paraId="74DB1BCE"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14C692EB" w14:textId="77777777" w:rsidR="00621FCE" w:rsidRPr="00621FCE" w:rsidRDefault="00621FCE" w:rsidP="00621FCE">
      <w:pPr>
        <w:spacing w:before="60" w:after="0" w:line="240" w:lineRule="auto"/>
        <w:ind w:left="360" w:hanging="360"/>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b/>
          <w:bCs/>
          <w:color w:val="000000"/>
          <w:sz w:val="24"/>
          <w:szCs w:val="24"/>
          <w:lang w:eastAsia="cs-CZ"/>
        </w:rPr>
        <w:t>4.</w:t>
      </w:r>
      <w:r w:rsidRPr="00621FCE">
        <w:rPr>
          <w:rFonts w:ascii="Times New Roman" w:eastAsia="Times New Roman" w:hAnsi="Times New Roman" w:cs="Times New Roman"/>
          <w:b/>
          <w:bCs/>
          <w:color w:val="000000"/>
          <w:sz w:val="14"/>
          <w:szCs w:val="14"/>
          <w:lang w:eastAsia="cs-CZ"/>
        </w:rPr>
        <w:t xml:space="preserve">      </w:t>
      </w:r>
      <w:r w:rsidRPr="00621FCE">
        <w:rPr>
          <w:rFonts w:ascii="Times New Roman" w:eastAsia="Times New Roman" w:hAnsi="Times New Roman" w:cs="Times New Roman"/>
          <w:b/>
          <w:bCs/>
          <w:color w:val="000000"/>
          <w:sz w:val="24"/>
          <w:szCs w:val="24"/>
          <w:lang w:eastAsia="cs-CZ"/>
        </w:rPr>
        <w:t>Kupní cena</w:t>
      </w:r>
    </w:p>
    <w:p w14:paraId="20FEF633" w14:textId="6B5C493B" w:rsidR="00621FCE" w:rsidRPr="00621FCE" w:rsidRDefault="00621FCE" w:rsidP="00621FCE">
      <w:pPr>
        <w:numPr>
          <w:ilvl w:val="1"/>
          <w:numId w:val="15"/>
        </w:numPr>
        <w:tabs>
          <w:tab w:val="clear" w:pos="360"/>
          <w:tab w:val="num" w:pos="720"/>
        </w:tabs>
        <w:spacing w:after="60" w:line="240" w:lineRule="auto"/>
        <w:ind w:left="720" w:hanging="720"/>
        <w:jc w:val="both"/>
        <w:rPr>
          <w:rFonts w:ascii="Times New Roman" w:eastAsia="Times New Roman" w:hAnsi="Times New Roman" w:cs="Times New Roman"/>
          <w:bCs/>
          <w:color w:val="000000"/>
          <w:sz w:val="24"/>
          <w:szCs w:val="24"/>
          <w:lang w:eastAsia="cs-CZ"/>
        </w:rPr>
      </w:pPr>
      <w:r w:rsidRPr="00621FCE">
        <w:rPr>
          <w:rFonts w:ascii="Times New Roman" w:eastAsia="Times New Roman" w:hAnsi="Times New Roman" w:cs="Times New Roman"/>
          <w:b/>
          <w:sz w:val="24"/>
          <w:szCs w:val="24"/>
          <w:lang w:eastAsia="cs-CZ"/>
        </w:rPr>
        <w:t>Kupní cena</w:t>
      </w:r>
      <w:r w:rsidRPr="00621FCE">
        <w:rPr>
          <w:rFonts w:ascii="Times New Roman" w:eastAsia="Times New Roman" w:hAnsi="Times New Roman" w:cs="Times New Roman"/>
          <w:sz w:val="24"/>
          <w:szCs w:val="24"/>
          <w:lang w:eastAsia="cs-CZ"/>
        </w:rPr>
        <w:t xml:space="preserve"> </w:t>
      </w:r>
      <w:r w:rsidRPr="00621FCE">
        <w:rPr>
          <w:rFonts w:ascii="Times New Roman" w:eastAsia="Times New Roman" w:hAnsi="Times New Roman" w:cs="Times New Roman"/>
          <w:b/>
          <w:color w:val="000000"/>
          <w:sz w:val="24"/>
          <w:szCs w:val="24"/>
          <w:lang w:eastAsia="cs-CZ"/>
        </w:rPr>
        <w:t>za jednotlivá dílčí plnění bude stanovena za skutečně dodané</w:t>
      </w:r>
      <w:r w:rsidRPr="00621FCE">
        <w:rPr>
          <w:rFonts w:ascii="Times New Roman" w:eastAsia="Times New Roman" w:hAnsi="Times New Roman" w:cs="Times New Roman"/>
          <w:b/>
          <w:sz w:val="24"/>
          <w:szCs w:val="24"/>
          <w:lang w:eastAsia="cs-CZ"/>
        </w:rPr>
        <w:t xml:space="preserve"> zboží, </w:t>
      </w:r>
      <w:r w:rsidRPr="00621FCE">
        <w:rPr>
          <w:rFonts w:ascii="Times New Roman" w:eastAsia="Times New Roman" w:hAnsi="Times New Roman" w:cs="Times New Roman"/>
          <w:b/>
          <w:color w:val="000000"/>
          <w:sz w:val="24"/>
          <w:szCs w:val="24"/>
          <w:lang w:eastAsia="cs-CZ"/>
        </w:rPr>
        <w:t>a</w:t>
      </w:r>
      <w:r w:rsidR="000F1BD7">
        <w:rPr>
          <w:rFonts w:ascii="Times New Roman" w:eastAsia="Times New Roman" w:hAnsi="Times New Roman" w:cs="Times New Roman"/>
          <w:b/>
          <w:color w:val="000000"/>
          <w:sz w:val="24"/>
          <w:szCs w:val="24"/>
          <w:lang w:eastAsia="cs-CZ"/>
        </w:rPr>
        <w:t> </w:t>
      </w:r>
      <w:r w:rsidRPr="00621FCE">
        <w:rPr>
          <w:rFonts w:ascii="Times New Roman" w:eastAsia="Times New Roman" w:hAnsi="Times New Roman" w:cs="Times New Roman"/>
          <w:b/>
          <w:color w:val="000000"/>
          <w:sz w:val="24"/>
          <w:szCs w:val="24"/>
          <w:lang w:eastAsia="cs-CZ"/>
        </w:rPr>
        <w:t xml:space="preserve">to v souladu s cenami zboží uvedenými v ceníku zboží, který jako příloha č. 1 </w:t>
      </w:r>
      <w:r w:rsidRPr="00621FCE">
        <w:rPr>
          <w:rFonts w:ascii="Times New Roman" w:eastAsia="Times New Roman" w:hAnsi="Times New Roman" w:cs="Times New Roman"/>
          <w:color w:val="000000"/>
          <w:sz w:val="24"/>
          <w:szCs w:val="24"/>
          <w:lang w:eastAsia="cs-CZ"/>
        </w:rPr>
        <w:t xml:space="preserve">tvoří nedílnou součást této </w:t>
      </w:r>
      <w:r w:rsidR="00725D41">
        <w:rPr>
          <w:rFonts w:ascii="Times New Roman" w:eastAsia="Times New Roman" w:hAnsi="Times New Roman" w:cs="Times New Roman"/>
          <w:color w:val="000000"/>
          <w:sz w:val="24"/>
          <w:szCs w:val="24"/>
          <w:lang w:eastAsia="cs-CZ"/>
        </w:rPr>
        <w:t>rámcové s</w:t>
      </w:r>
      <w:r w:rsidRPr="00621FCE">
        <w:rPr>
          <w:rFonts w:ascii="Times New Roman" w:eastAsia="Times New Roman" w:hAnsi="Times New Roman" w:cs="Times New Roman"/>
          <w:color w:val="000000"/>
          <w:sz w:val="24"/>
          <w:szCs w:val="24"/>
          <w:lang w:eastAsia="cs-CZ"/>
        </w:rPr>
        <w:t xml:space="preserve">mlouvy. V takto stanovené kupní ceně jsou </w:t>
      </w:r>
      <w:r w:rsidRPr="00621FCE">
        <w:rPr>
          <w:rFonts w:ascii="Times New Roman" w:eastAsia="Times New Roman" w:hAnsi="Times New Roman" w:cs="Times New Roman"/>
          <w:color w:val="000000"/>
          <w:sz w:val="24"/>
          <w:szCs w:val="24"/>
          <w:lang w:eastAsia="cs-CZ"/>
        </w:rPr>
        <w:lastRenderedPageBreak/>
        <w:t xml:space="preserve">zahrnuty veškeré náklady prodávajícího související s dodáním zboží (např. náklady na dopravu do místa plnění, clo, </w:t>
      </w:r>
      <w:proofErr w:type="gramStart"/>
      <w:r w:rsidRPr="00621FCE">
        <w:rPr>
          <w:rFonts w:ascii="Times New Roman" w:eastAsia="Times New Roman" w:hAnsi="Times New Roman" w:cs="Times New Roman"/>
          <w:color w:val="000000"/>
          <w:sz w:val="24"/>
          <w:szCs w:val="24"/>
          <w:lang w:eastAsia="cs-CZ"/>
        </w:rPr>
        <w:t>balné,</w:t>
      </w:r>
      <w:proofErr w:type="gramEnd"/>
      <w:r w:rsidRPr="00621FCE">
        <w:rPr>
          <w:rFonts w:ascii="Times New Roman" w:eastAsia="Times New Roman" w:hAnsi="Times New Roman" w:cs="Times New Roman"/>
          <w:color w:val="000000"/>
          <w:sz w:val="24"/>
          <w:szCs w:val="24"/>
          <w:lang w:eastAsia="cs-CZ"/>
        </w:rPr>
        <w:t xml:space="preserve"> apod.).</w:t>
      </w:r>
    </w:p>
    <w:p w14:paraId="7037B82C" w14:textId="60005080" w:rsidR="00621FCE" w:rsidRPr="00621FCE" w:rsidRDefault="00621FCE" w:rsidP="00621FCE">
      <w:pPr>
        <w:numPr>
          <w:ilvl w:val="1"/>
          <w:numId w:val="15"/>
        </w:numPr>
        <w:tabs>
          <w:tab w:val="clear" w:pos="360"/>
          <w:tab w:val="num" w:pos="720"/>
        </w:tabs>
        <w:spacing w:after="60" w:line="240" w:lineRule="auto"/>
        <w:ind w:left="720" w:hanging="720"/>
        <w:jc w:val="both"/>
        <w:rPr>
          <w:rFonts w:ascii="Times New Roman" w:eastAsia="Times New Roman" w:hAnsi="Times New Roman" w:cs="Times New Roman"/>
          <w:bCs/>
          <w:color w:val="000000"/>
          <w:sz w:val="24"/>
          <w:szCs w:val="24"/>
          <w:lang w:eastAsia="cs-CZ"/>
        </w:rPr>
      </w:pPr>
      <w:r w:rsidRPr="00621FCE">
        <w:rPr>
          <w:rFonts w:ascii="Times New Roman" w:eastAsia="Times New Roman" w:hAnsi="Times New Roman" w:cs="Times New Roman"/>
          <w:bCs/>
          <w:color w:val="000000"/>
          <w:sz w:val="24"/>
          <w:szCs w:val="24"/>
          <w:lang w:eastAsia="cs-CZ"/>
        </w:rPr>
        <w:t xml:space="preserve">Ceny zboží uvedené v ceníku jsou platné po celou dobu účinnosti této </w:t>
      </w:r>
      <w:r w:rsidR="00725D41">
        <w:rPr>
          <w:rFonts w:ascii="Times New Roman" w:eastAsia="Times New Roman" w:hAnsi="Times New Roman" w:cs="Times New Roman"/>
          <w:bCs/>
          <w:color w:val="000000"/>
          <w:sz w:val="24"/>
          <w:szCs w:val="24"/>
          <w:lang w:eastAsia="cs-CZ"/>
        </w:rPr>
        <w:t xml:space="preserve">rámcové </w:t>
      </w:r>
      <w:r w:rsidRPr="00621FCE">
        <w:rPr>
          <w:rFonts w:ascii="Times New Roman" w:eastAsia="Times New Roman" w:hAnsi="Times New Roman" w:cs="Times New Roman"/>
          <w:bCs/>
          <w:color w:val="000000"/>
          <w:sz w:val="24"/>
          <w:szCs w:val="24"/>
          <w:lang w:eastAsia="cs-CZ"/>
        </w:rPr>
        <w:t>smlouvy vyjma případů dále uvedených.</w:t>
      </w:r>
    </w:p>
    <w:p w14:paraId="24A17249" w14:textId="76FAC250" w:rsidR="00621FCE" w:rsidRPr="00621FCE" w:rsidRDefault="00621FCE" w:rsidP="00621FCE">
      <w:pPr>
        <w:numPr>
          <w:ilvl w:val="1"/>
          <w:numId w:val="15"/>
        </w:numPr>
        <w:tabs>
          <w:tab w:val="clear" w:pos="360"/>
          <w:tab w:val="num" w:pos="720"/>
          <w:tab w:val="left" w:pos="2126"/>
          <w:tab w:val="left" w:pos="7088"/>
          <w:tab w:val="left" w:pos="8222"/>
        </w:tabs>
        <w:spacing w:after="60" w:line="240" w:lineRule="auto"/>
        <w:ind w:left="720" w:hanging="720"/>
        <w:jc w:val="both"/>
        <w:rPr>
          <w:rFonts w:ascii="Times New Roman" w:eastAsia="Times New Roman" w:hAnsi="Times New Roman" w:cs="Times New Roman"/>
          <w:bCs/>
          <w:color w:val="FF0000"/>
          <w:sz w:val="24"/>
          <w:szCs w:val="24"/>
          <w:lang w:eastAsia="cs-CZ"/>
        </w:rPr>
      </w:pPr>
      <w:r w:rsidRPr="00621FCE">
        <w:rPr>
          <w:rFonts w:ascii="Times New Roman" w:eastAsia="Times New Roman" w:hAnsi="Times New Roman" w:cs="Times New Roman"/>
          <w:sz w:val="24"/>
          <w:szCs w:val="24"/>
          <w:lang w:eastAsia="cs-CZ"/>
        </w:rPr>
        <w:t xml:space="preserve">Změna ceny je možná v případě, že v průběhu realizace předmětu plnění této </w:t>
      </w:r>
      <w:r w:rsidR="00725D41">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 xml:space="preserve">smlouvy dojde ke změnám sazeb DPH. V tomto případě bude cena za poskytnuté plnění (resp. cena za poskytnuté dílčí plnění) upravena podle výše sazeb DPH platných v době vzniku zdanitelného plnění. V takovém případě nebude vyhotoven dodatek k této </w:t>
      </w:r>
      <w:r w:rsidR="00725D41">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 xml:space="preserve">smlouvě. Účinnost této změny ceny nastává v návaznosti na účinnost změny příslušného obecně závazného právního předpisu. </w:t>
      </w:r>
    </w:p>
    <w:p w14:paraId="60AA2F90"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7BEF875E" w14:textId="77777777" w:rsidR="00621FCE" w:rsidRPr="00621FCE" w:rsidRDefault="00621FCE" w:rsidP="00621FCE">
      <w:pPr>
        <w:numPr>
          <w:ilvl w:val="0"/>
          <w:numId w:val="5"/>
        </w:numPr>
        <w:spacing w:after="12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b/>
          <w:color w:val="000000"/>
          <w:sz w:val="24"/>
          <w:szCs w:val="24"/>
          <w:lang w:eastAsia="cs-CZ"/>
        </w:rPr>
        <w:t>Platební podmínky</w:t>
      </w:r>
    </w:p>
    <w:p w14:paraId="2F291C1B" w14:textId="77777777" w:rsidR="00621FCE" w:rsidRPr="00621FCE" w:rsidRDefault="00621FCE" w:rsidP="00621FCE">
      <w:pPr>
        <w:numPr>
          <w:ilvl w:val="1"/>
          <w:numId w:val="5"/>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Zaplacení kupní ceny bude provedeno bezhotovostně po převzetí jednotlivých dílčích plnění kupujícím na základě prodávajícím vystavených daňových dokladů (faktur), a to na bankovní účet uvedený na těchto daňových dokladech (fakturách). Kupující neposkytuje zálohy.</w:t>
      </w:r>
    </w:p>
    <w:p w14:paraId="5728147E" w14:textId="0A7D616D" w:rsidR="00621FCE" w:rsidRPr="00621FCE" w:rsidRDefault="00621FCE" w:rsidP="00621FCE">
      <w:pPr>
        <w:numPr>
          <w:ilvl w:val="1"/>
          <w:numId w:val="5"/>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Daňový doklad (fakturu) doručí prodávající kupujícímu ve dvou výtiscích </w:t>
      </w:r>
      <w:r w:rsidR="00725D41">
        <w:rPr>
          <w:rFonts w:ascii="Times New Roman" w:eastAsia="Times New Roman" w:hAnsi="Times New Roman" w:cs="Times New Roman"/>
          <w:color w:val="000000"/>
          <w:sz w:val="24"/>
          <w:szCs w:val="24"/>
          <w:lang w:eastAsia="cs-CZ"/>
        </w:rPr>
        <w:t xml:space="preserve">(případně v elektronické podobě) </w:t>
      </w:r>
      <w:r w:rsidRPr="00621FCE">
        <w:rPr>
          <w:rFonts w:ascii="Times New Roman" w:eastAsia="Times New Roman" w:hAnsi="Times New Roman" w:cs="Times New Roman"/>
          <w:color w:val="000000"/>
          <w:sz w:val="24"/>
          <w:szCs w:val="24"/>
          <w:lang w:eastAsia="cs-CZ"/>
        </w:rPr>
        <w:t xml:space="preserve">neprodleně, nejpozději však do 10 dnů po převzetí plnění kupujícím na adresu kupujícího pro doručování daňového dokladu uvedenou v objednávce. Kupující zaplatí kupní cenu dle daňového dokladu (faktury) </w:t>
      </w:r>
      <w:r w:rsidRPr="00621FCE">
        <w:rPr>
          <w:rFonts w:ascii="Times New Roman" w:eastAsia="Times New Roman" w:hAnsi="Times New Roman" w:cs="Times New Roman"/>
          <w:b/>
          <w:color w:val="000000"/>
          <w:sz w:val="24"/>
          <w:szCs w:val="24"/>
          <w:lang w:eastAsia="cs-CZ"/>
        </w:rPr>
        <w:t>do 30 dnů</w:t>
      </w:r>
      <w:r w:rsidRPr="00621FCE">
        <w:rPr>
          <w:rFonts w:ascii="Times New Roman" w:eastAsia="Times New Roman" w:hAnsi="Times New Roman" w:cs="Times New Roman"/>
          <w:color w:val="000000"/>
          <w:sz w:val="24"/>
          <w:szCs w:val="24"/>
          <w:lang w:eastAsia="cs-CZ"/>
        </w:rPr>
        <w:t xml:space="preserve"> ode dne jeho prokazatelného obdržení. Za den splnění platební povinnosti se považuje den odepsání kupní ceny dílčího plnění z účtu kupujícího ve prospěch prodávajícího.</w:t>
      </w:r>
    </w:p>
    <w:p w14:paraId="37A71A10" w14:textId="77777777" w:rsidR="00621FCE" w:rsidRPr="00621FCE" w:rsidRDefault="00621FCE" w:rsidP="00621FCE">
      <w:pPr>
        <w:numPr>
          <w:ilvl w:val="1"/>
          <w:numId w:val="5"/>
        </w:numPr>
        <w:spacing w:after="6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color w:val="000000"/>
          <w:sz w:val="24"/>
          <w:szCs w:val="24"/>
          <w:lang w:eastAsia="cs-CZ"/>
        </w:rPr>
        <w:t xml:space="preserve">Daňový doklad (faktura) musí obsahovat zejména všechny náležitosti stanovené zákonem č. 235/2004 Sb., o dani z přidané hodnoty, ve znění pozdějších právních předpisů. Součástí každého daňového dokladu (faktury) bude </w:t>
      </w:r>
      <w:r w:rsidRPr="00621FCE">
        <w:rPr>
          <w:rFonts w:ascii="Times New Roman" w:eastAsia="Times New Roman" w:hAnsi="Times New Roman" w:cs="Times New Roman"/>
          <w:b/>
          <w:color w:val="000000"/>
          <w:sz w:val="24"/>
          <w:szCs w:val="24"/>
          <w:lang w:eastAsia="cs-CZ"/>
        </w:rPr>
        <w:t xml:space="preserve">originál dodacího listu </w:t>
      </w:r>
      <w:r w:rsidRPr="00621FCE">
        <w:rPr>
          <w:rFonts w:ascii="Times New Roman" w:eastAsia="Times New Roman" w:hAnsi="Times New Roman" w:cs="Times New Roman"/>
          <w:color w:val="000000"/>
          <w:sz w:val="24"/>
          <w:szCs w:val="24"/>
          <w:lang w:eastAsia="cs-CZ"/>
        </w:rPr>
        <w:t xml:space="preserve">podepsaný při převzetí zboží osobou, která vystavila objednávku, případně zástupcem kupujícího oprávněným zastupovat ve věcech </w:t>
      </w:r>
      <w:r w:rsidRPr="00621FCE">
        <w:rPr>
          <w:rFonts w:ascii="Times New Roman" w:eastAsia="Times New Roman" w:hAnsi="Times New Roman" w:cs="Times New Roman"/>
          <w:sz w:val="24"/>
          <w:szCs w:val="24"/>
          <w:lang w:eastAsia="cs-CZ"/>
        </w:rPr>
        <w:t>technických a</w:t>
      </w:r>
      <w:r w:rsidRPr="00621FCE">
        <w:rPr>
          <w:rFonts w:ascii="Times New Roman" w:eastAsia="Times New Roman" w:hAnsi="Times New Roman" w:cs="Times New Roman"/>
          <w:color w:val="000000"/>
          <w:sz w:val="24"/>
          <w:szCs w:val="24"/>
          <w:lang w:eastAsia="cs-CZ"/>
        </w:rPr>
        <w:t xml:space="preserve"> </w:t>
      </w:r>
      <w:r w:rsidRPr="00621FCE">
        <w:rPr>
          <w:rFonts w:ascii="Times New Roman" w:eastAsia="Times New Roman" w:hAnsi="Times New Roman" w:cs="Times New Roman"/>
          <w:sz w:val="24"/>
          <w:szCs w:val="24"/>
          <w:lang w:eastAsia="cs-CZ"/>
        </w:rPr>
        <w:t>kopie příslušné objednávky.</w:t>
      </w:r>
    </w:p>
    <w:p w14:paraId="209FAE0F" w14:textId="77777777" w:rsidR="00621FCE" w:rsidRPr="00621FCE" w:rsidRDefault="00621FCE" w:rsidP="00621FCE">
      <w:pPr>
        <w:numPr>
          <w:ilvl w:val="1"/>
          <w:numId w:val="5"/>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Kupující je oprávněn před uplynutím lhůty splatnosti vrátit daňový doklad (fakturu), který neobsahuje požadované náležitosti, není doložen požadovanými nebo úplnými doklady, nebo obsahuje nesprávné cenové údaje.</w:t>
      </w:r>
    </w:p>
    <w:p w14:paraId="7AC4793D" w14:textId="42869FBF" w:rsidR="00621FCE" w:rsidRDefault="00621FCE" w:rsidP="000C4F97">
      <w:pPr>
        <w:numPr>
          <w:ilvl w:val="1"/>
          <w:numId w:val="5"/>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621FCE">
        <w:rPr>
          <w:rFonts w:ascii="Times New Roman" w:eastAsia="Times New Roman" w:hAnsi="Times New Roman" w:cs="Times New Roman"/>
          <w:color w:val="000000"/>
          <w:sz w:val="24"/>
          <w:szCs w:val="24"/>
          <w:lang w:eastAsia="cs-CZ"/>
        </w:rPr>
        <w:br/>
        <w:t xml:space="preserve">v čl. </w:t>
      </w:r>
      <w:r w:rsidRPr="00621FCE">
        <w:rPr>
          <w:rFonts w:ascii="Times New Roman" w:eastAsia="Times New Roman" w:hAnsi="Times New Roman" w:cs="Times New Roman"/>
          <w:b/>
          <w:i/>
          <w:color w:val="000000"/>
          <w:sz w:val="24"/>
          <w:szCs w:val="24"/>
          <w:lang w:eastAsia="cs-CZ"/>
        </w:rPr>
        <w:t>5. 2.</w:t>
      </w:r>
      <w:r w:rsidRPr="00621FCE">
        <w:rPr>
          <w:rFonts w:ascii="Times New Roman" w:eastAsia="Times New Roman" w:hAnsi="Times New Roman" w:cs="Times New Roman"/>
          <w:color w:val="000000"/>
          <w:sz w:val="24"/>
          <w:szCs w:val="24"/>
          <w:lang w:eastAsia="cs-CZ"/>
        </w:rPr>
        <w:t xml:space="preserve"> této Smlouvy ode dne prokazatelného doručení opraveného a všemi náležitostmi opatřeného daňového dokladu (faktury) kupujícímu.</w:t>
      </w:r>
    </w:p>
    <w:p w14:paraId="41AB39E7" w14:textId="77777777" w:rsidR="000C4F97" w:rsidRPr="000C4F97" w:rsidRDefault="000C4F97" w:rsidP="000C4F97">
      <w:pPr>
        <w:spacing w:after="60" w:line="240" w:lineRule="auto"/>
        <w:ind w:left="709"/>
        <w:jc w:val="both"/>
        <w:rPr>
          <w:rFonts w:ascii="Times New Roman" w:eastAsia="Times New Roman" w:hAnsi="Times New Roman" w:cs="Times New Roman"/>
          <w:color w:val="000000"/>
          <w:sz w:val="24"/>
          <w:szCs w:val="24"/>
          <w:lang w:eastAsia="cs-CZ"/>
        </w:rPr>
      </w:pPr>
    </w:p>
    <w:p w14:paraId="5E6C2221" w14:textId="77777777" w:rsidR="00621FCE" w:rsidRPr="00621FCE" w:rsidRDefault="00621FCE" w:rsidP="00621FCE">
      <w:pPr>
        <w:numPr>
          <w:ilvl w:val="0"/>
          <w:numId w:val="6"/>
        </w:numPr>
        <w:spacing w:after="120" w:line="240" w:lineRule="auto"/>
        <w:jc w:val="both"/>
        <w:rPr>
          <w:rFonts w:ascii="Times New Roman" w:eastAsia="Times New Roman" w:hAnsi="Times New Roman" w:cs="Times New Roman"/>
          <w:b/>
          <w:color w:val="000000"/>
          <w:sz w:val="24"/>
          <w:szCs w:val="20"/>
          <w:lang w:eastAsia="cs-CZ"/>
        </w:rPr>
      </w:pPr>
      <w:r w:rsidRPr="00621FCE">
        <w:rPr>
          <w:rFonts w:ascii="Times New Roman" w:eastAsia="Times New Roman" w:hAnsi="Times New Roman" w:cs="Times New Roman"/>
          <w:b/>
          <w:color w:val="000000"/>
          <w:sz w:val="24"/>
          <w:szCs w:val="20"/>
          <w:lang w:eastAsia="cs-CZ"/>
        </w:rPr>
        <w:t xml:space="preserve">Objednávání </w:t>
      </w:r>
    </w:p>
    <w:p w14:paraId="75662753" w14:textId="77777777" w:rsidR="00621FCE" w:rsidRPr="00621FCE" w:rsidRDefault="00621FCE" w:rsidP="00621FCE">
      <w:pPr>
        <w:numPr>
          <w:ilvl w:val="1"/>
          <w:numId w:val="6"/>
        </w:numPr>
        <w:spacing w:after="6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Zástupce kupujícího oprávněný zastupovat ve věcech technických, případně jiná osoba oprávněná vystavit objednávku (dále též „osoba vystavující objednávku“) bude zasílat prodávajícímu objednávky na jeho doručovací adresu nebo na jeho emailovou adresu pro doručení objednávek uvedenou v záhlaví této smlouvy. Objednávka je okamžikem jejího doručení na doručovací adresu nebo emailovou adresu prodávajícího závazná pro kupujícího, a to za předpokladu, že je vyplněna ve všech svých částech a je podepsána osobami uvedenými výše v tomto článku (tj. osobou vystavující objednávku nebo zástupcem kupujícího oprávněným zastupovat ve věcech technických).</w:t>
      </w:r>
    </w:p>
    <w:p w14:paraId="6AFF8519" w14:textId="77777777" w:rsidR="00621FCE" w:rsidRPr="00621FCE" w:rsidRDefault="00621FCE" w:rsidP="00621FCE">
      <w:pPr>
        <w:numPr>
          <w:ilvl w:val="1"/>
          <w:numId w:val="6"/>
        </w:numPr>
        <w:spacing w:after="120" w:line="240" w:lineRule="auto"/>
        <w:jc w:val="both"/>
        <w:rPr>
          <w:rFonts w:ascii="Times New Roman" w:eastAsia="Times New Roman" w:hAnsi="Times New Roman" w:cs="Times New Roman"/>
          <w:sz w:val="24"/>
          <w:szCs w:val="20"/>
          <w:lang w:eastAsia="cs-CZ"/>
        </w:rPr>
      </w:pPr>
      <w:r w:rsidRPr="00621FCE">
        <w:rPr>
          <w:rFonts w:ascii="Times New Roman" w:eastAsia="Times New Roman" w:hAnsi="Times New Roman" w:cs="Times New Roman"/>
          <w:sz w:val="24"/>
          <w:szCs w:val="20"/>
          <w:lang w:eastAsia="cs-CZ"/>
        </w:rPr>
        <w:lastRenderedPageBreak/>
        <w:t>Osoba vystavující objednávku je povinna do objednávky mimo jiné uvést svůj kontaktní email a telefonní číslo, a dále je povinna specifikovat přesné místo dodání zboží.</w:t>
      </w:r>
    </w:p>
    <w:p w14:paraId="67A20A4A" w14:textId="3B153E1A" w:rsidR="00621FCE" w:rsidRPr="00621FCE" w:rsidRDefault="00621FCE" w:rsidP="00621FCE">
      <w:pPr>
        <w:numPr>
          <w:ilvl w:val="1"/>
          <w:numId w:val="6"/>
        </w:numPr>
        <w:spacing w:after="120" w:line="240" w:lineRule="auto"/>
        <w:jc w:val="both"/>
        <w:rPr>
          <w:rFonts w:ascii="Times New Roman" w:eastAsia="Times New Roman" w:hAnsi="Times New Roman" w:cs="Times New Roman"/>
          <w:sz w:val="24"/>
          <w:szCs w:val="20"/>
          <w:lang w:eastAsia="cs-CZ"/>
        </w:rPr>
      </w:pPr>
      <w:r w:rsidRPr="00621FCE">
        <w:rPr>
          <w:rFonts w:ascii="Times New Roman" w:eastAsia="Times New Roman" w:hAnsi="Times New Roman" w:cs="Times New Roman"/>
          <w:sz w:val="24"/>
          <w:szCs w:val="20"/>
          <w:lang w:eastAsia="cs-CZ"/>
        </w:rPr>
        <w:t xml:space="preserve">Osoba vystavující objednávku nebo zástupce kupujícího oprávněný zastupovat ve věcech technických jsou oprávněni prověřit doručení objednávky telefonickým dotazem na telefonní číslo uvedené u zástupce prodávajícího oprávněného zastupovat ve věcech technických v záhlaví této smlouvy. Prodávající je povinen bez zbytečného odkladu informovat </w:t>
      </w:r>
      <w:r w:rsidR="00F255B5">
        <w:rPr>
          <w:rFonts w:ascii="Times New Roman" w:eastAsia="Times New Roman" w:hAnsi="Times New Roman" w:cs="Times New Roman"/>
          <w:sz w:val="24"/>
          <w:szCs w:val="20"/>
          <w:lang w:eastAsia="cs-CZ"/>
        </w:rPr>
        <w:t>kupujícího</w:t>
      </w:r>
      <w:r w:rsidRPr="00621FCE">
        <w:rPr>
          <w:rFonts w:ascii="Times New Roman" w:eastAsia="Times New Roman" w:hAnsi="Times New Roman" w:cs="Times New Roman"/>
          <w:sz w:val="24"/>
          <w:szCs w:val="20"/>
          <w:lang w:eastAsia="cs-CZ"/>
        </w:rPr>
        <w:t xml:space="preserve"> o změně kontaktních údajů zástupce prodávajícího oprávněného zastupovat ve věcech technických uvedených v záhlaví této smlouvy.</w:t>
      </w:r>
    </w:p>
    <w:p w14:paraId="4E719C9D" w14:textId="77777777" w:rsidR="00621FCE" w:rsidRPr="00621FCE" w:rsidRDefault="00621FCE" w:rsidP="00621FCE">
      <w:pPr>
        <w:numPr>
          <w:ilvl w:val="1"/>
          <w:numId w:val="6"/>
        </w:numPr>
        <w:spacing w:after="60" w:line="240" w:lineRule="auto"/>
        <w:jc w:val="both"/>
        <w:rPr>
          <w:rFonts w:ascii="Times New Roman" w:eastAsia="Times New Roman" w:hAnsi="Times New Roman" w:cs="Times New Roman"/>
          <w:sz w:val="24"/>
          <w:szCs w:val="24"/>
          <w:u w:val="single"/>
          <w:lang w:eastAsia="cs-CZ"/>
        </w:rPr>
      </w:pPr>
      <w:r w:rsidRPr="00621FCE">
        <w:rPr>
          <w:rFonts w:ascii="Times New Roman" w:eastAsia="Times New Roman" w:hAnsi="Times New Roman" w:cs="Times New Roman"/>
          <w:sz w:val="24"/>
          <w:szCs w:val="24"/>
          <w:u w:val="single"/>
          <w:lang w:eastAsia="cs-CZ"/>
        </w:rPr>
        <w:t>Prodávající je oprávněn prověřit věrohodnost objednávky zpětným telefonickým dotazem na telefonní číslo uvedené u zástupce kupujícího oprávněného zastupovat ve věcech technických v záhlaví této smlouvy, případně na telefonní číslo osoby vystavující objednávku, uvedené v této objednávce.</w:t>
      </w:r>
    </w:p>
    <w:p w14:paraId="779203CE" w14:textId="77777777" w:rsidR="00621FCE" w:rsidRPr="00621FCE" w:rsidRDefault="00621FCE" w:rsidP="00621FCE">
      <w:pPr>
        <w:numPr>
          <w:ilvl w:val="1"/>
          <w:numId w:val="6"/>
        </w:numPr>
        <w:spacing w:after="6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Prodávající je povinen nejpozději do </w:t>
      </w:r>
      <w:r w:rsidRPr="00621FCE">
        <w:rPr>
          <w:rFonts w:ascii="Times New Roman" w:eastAsia="Times New Roman" w:hAnsi="Times New Roman" w:cs="Times New Roman"/>
          <w:b/>
          <w:sz w:val="24"/>
          <w:szCs w:val="24"/>
          <w:lang w:eastAsia="cs-CZ"/>
        </w:rPr>
        <w:t>2 pracovních dní</w:t>
      </w:r>
      <w:r w:rsidRPr="00621FCE">
        <w:rPr>
          <w:rFonts w:ascii="Times New Roman" w:eastAsia="Times New Roman" w:hAnsi="Times New Roman" w:cs="Times New Roman"/>
          <w:sz w:val="24"/>
          <w:szCs w:val="24"/>
          <w:lang w:eastAsia="cs-CZ"/>
        </w:rPr>
        <w:t xml:space="preserve"> od obdržení bezvadné objednávky</w:t>
      </w:r>
      <w:r w:rsidRPr="00621FCE">
        <w:rPr>
          <w:rFonts w:ascii="Times New Roman" w:eastAsia="Times New Roman" w:hAnsi="Times New Roman" w:cs="Times New Roman"/>
          <w:color w:val="000000"/>
          <w:sz w:val="24"/>
          <w:szCs w:val="24"/>
          <w:lang w:eastAsia="cs-CZ"/>
        </w:rPr>
        <w:t xml:space="preserve"> (tj. </w:t>
      </w:r>
      <w:r w:rsidRPr="00621FCE">
        <w:rPr>
          <w:rFonts w:ascii="Times New Roman" w:eastAsia="Times New Roman" w:hAnsi="Times New Roman" w:cs="Times New Roman"/>
          <w:b/>
          <w:color w:val="000000"/>
          <w:sz w:val="24"/>
          <w:szCs w:val="24"/>
          <w:lang w:eastAsia="cs-CZ"/>
        </w:rPr>
        <w:t>lhůta pro přijetí objednávky</w:t>
      </w:r>
      <w:r w:rsidRPr="00621FCE">
        <w:rPr>
          <w:rFonts w:ascii="Times New Roman" w:eastAsia="Times New Roman" w:hAnsi="Times New Roman" w:cs="Times New Roman"/>
          <w:color w:val="000000"/>
          <w:sz w:val="24"/>
          <w:szCs w:val="24"/>
          <w:lang w:eastAsia="cs-CZ"/>
        </w:rPr>
        <w:t xml:space="preserve">) tuto objednávku písemně potvrdit, a to </w:t>
      </w:r>
      <w:r w:rsidRPr="00621FCE">
        <w:rPr>
          <w:rFonts w:ascii="Times New Roman" w:eastAsia="Times New Roman" w:hAnsi="Times New Roman" w:cs="Times New Roman"/>
          <w:sz w:val="24"/>
          <w:szCs w:val="24"/>
          <w:lang w:eastAsia="cs-CZ"/>
        </w:rPr>
        <w:t>na email osoby vystavující objednávku uvedený v objednávce nebo na email zástupce kupujícího oprávněného zastupovat ve věcech technických, nebo na adresu kupujícího pro doručování daňového dokladu uvedenou v objednávce. Tento návrh kupujícího ve formě objednávky zaniká, pokud objednávka nebude prodávajícím potvrzená do konce lhůty pro její přijetí.</w:t>
      </w:r>
    </w:p>
    <w:p w14:paraId="37A8EEB2" w14:textId="77777777" w:rsidR="00621FCE" w:rsidRPr="00621FCE" w:rsidRDefault="00621FCE" w:rsidP="00621FCE">
      <w:pPr>
        <w:numPr>
          <w:ilvl w:val="1"/>
          <w:numId w:val="6"/>
        </w:numPr>
        <w:spacing w:after="6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bCs/>
          <w:sz w:val="24"/>
          <w:szCs w:val="24"/>
          <w:lang w:eastAsia="cs-CZ"/>
        </w:rPr>
        <w:t>Pokud objednávka nebude obsahovat shora uvedené náležitosti, má prodávající právo požadovat po kupujícím doplnění či upřesnění údajů. Pokud i přes výzvu nebudou chybějící údaje doplněny, není povinen objednávku potvrdit.</w:t>
      </w:r>
    </w:p>
    <w:p w14:paraId="66D9FC0D"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53A7734F" w14:textId="77777777" w:rsidR="00621FCE" w:rsidRPr="00621FCE" w:rsidRDefault="00621FCE" w:rsidP="00621FCE">
      <w:pPr>
        <w:numPr>
          <w:ilvl w:val="0"/>
          <w:numId w:val="6"/>
        </w:numPr>
        <w:spacing w:after="120" w:line="240" w:lineRule="auto"/>
        <w:jc w:val="both"/>
        <w:rPr>
          <w:rFonts w:ascii="Times New Roman" w:eastAsia="Times New Roman" w:hAnsi="Times New Roman" w:cs="Times New Roman"/>
          <w:b/>
          <w:color w:val="000000"/>
          <w:sz w:val="24"/>
          <w:szCs w:val="20"/>
          <w:lang w:eastAsia="cs-CZ"/>
        </w:rPr>
      </w:pPr>
      <w:r w:rsidRPr="00621FCE">
        <w:rPr>
          <w:rFonts w:ascii="Times New Roman" w:eastAsia="Times New Roman" w:hAnsi="Times New Roman" w:cs="Times New Roman"/>
          <w:b/>
          <w:color w:val="000000"/>
          <w:sz w:val="24"/>
          <w:szCs w:val="20"/>
          <w:lang w:eastAsia="cs-CZ"/>
        </w:rPr>
        <w:t>Dodací podmínky a předání a převzetí zboží</w:t>
      </w:r>
    </w:p>
    <w:p w14:paraId="59FF8FD0" w14:textId="77777777" w:rsidR="00621FCE" w:rsidRPr="00621FCE" w:rsidRDefault="00621FCE" w:rsidP="00621FCE">
      <w:pPr>
        <w:numPr>
          <w:ilvl w:val="1"/>
          <w:numId w:val="6"/>
        </w:numPr>
        <w:spacing w:before="60"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Prodávající je povinen:</w:t>
      </w:r>
    </w:p>
    <w:p w14:paraId="3C3D10E7" w14:textId="77777777" w:rsidR="00621FCE" w:rsidRPr="00621FCE" w:rsidRDefault="00621FCE" w:rsidP="00621FCE">
      <w:pPr>
        <w:numPr>
          <w:ilvl w:val="2"/>
          <w:numId w:val="6"/>
        </w:numPr>
        <w:spacing w:before="60"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color w:val="000000"/>
          <w:sz w:val="24"/>
          <w:szCs w:val="24"/>
          <w:lang w:eastAsia="cs-CZ"/>
        </w:rPr>
        <w:t>dodat kupujícímu zboží nové, nepoužité, plně funkční;</w:t>
      </w:r>
    </w:p>
    <w:p w14:paraId="0DBE4ECE" w14:textId="77777777" w:rsidR="00621FCE" w:rsidRPr="00621FCE" w:rsidRDefault="00621FCE" w:rsidP="00621FCE">
      <w:pPr>
        <w:numPr>
          <w:ilvl w:val="2"/>
          <w:numId w:val="6"/>
        </w:numPr>
        <w:spacing w:before="60"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color w:val="000000"/>
          <w:sz w:val="24"/>
          <w:szCs w:val="24"/>
          <w:lang w:eastAsia="cs-CZ"/>
        </w:rPr>
        <w:t>zajistit, aby dodané zboží včetně jeho balení, konzervace a ochrany pro přepravu splňovalo požadavky příslušných platných ČSN</w:t>
      </w:r>
      <w:r w:rsidRPr="00621FCE">
        <w:rPr>
          <w:rFonts w:ascii="Times New Roman" w:eastAsia="Times New Roman" w:hAnsi="Times New Roman" w:cs="Times New Roman"/>
          <w:i/>
          <w:sz w:val="24"/>
          <w:szCs w:val="24"/>
          <w:lang w:eastAsia="cs-CZ"/>
        </w:rPr>
        <w:t>.</w:t>
      </w:r>
    </w:p>
    <w:p w14:paraId="58E1E2FE" w14:textId="77777777" w:rsidR="00621FCE" w:rsidRPr="00621FCE" w:rsidRDefault="00621FCE" w:rsidP="00621FCE">
      <w:pPr>
        <w:numPr>
          <w:ilvl w:val="1"/>
          <w:numId w:val="6"/>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sz w:val="24"/>
          <w:szCs w:val="24"/>
          <w:lang w:eastAsia="cs-CZ"/>
        </w:rPr>
        <w:t>Prodávající se zavazuje dodat ke zboží kupujícímu jako nedílnou součást dodávky zboží zejména dokumentaci ve smyslu § 9 odst. 1 a § 10 zákona č. 634/1992 Sb., o ochraně spotřebitele, ve znění pozdějších právních předpisů.</w:t>
      </w:r>
    </w:p>
    <w:p w14:paraId="6CCDFFEA" w14:textId="77777777" w:rsidR="00621FCE" w:rsidRPr="00621FCE" w:rsidRDefault="00621FCE" w:rsidP="00621FCE">
      <w:pPr>
        <w:numPr>
          <w:ilvl w:val="1"/>
          <w:numId w:val="6"/>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Zboží (dílčí plnění) předá prodávající kupujícímu nejpozději v poslední den lhůty plnění stanovené v potvrzené Objednávce dílčího plnění v místě plnění, které je sjednáno dle čl. </w:t>
      </w:r>
      <w:r w:rsidRPr="00621FCE">
        <w:rPr>
          <w:rFonts w:ascii="Times New Roman" w:eastAsia="Times New Roman" w:hAnsi="Times New Roman" w:cs="Times New Roman"/>
          <w:b/>
          <w:i/>
          <w:sz w:val="24"/>
          <w:szCs w:val="24"/>
          <w:lang w:eastAsia="cs-CZ"/>
        </w:rPr>
        <w:t>3. 3</w:t>
      </w:r>
      <w:r w:rsidRPr="00621FCE">
        <w:rPr>
          <w:rFonts w:ascii="Times New Roman" w:eastAsia="Times New Roman" w:hAnsi="Times New Roman" w:cs="Times New Roman"/>
          <w:b/>
          <w:i/>
          <w:color w:val="000000"/>
          <w:sz w:val="24"/>
          <w:szCs w:val="24"/>
          <w:lang w:eastAsia="cs-CZ"/>
        </w:rPr>
        <w:t>.</w:t>
      </w:r>
      <w:r w:rsidRPr="00621FCE">
        <w:rPr>
          <w:rFonts w:ascii="Times New Roman" w:eastAsia="Times New Roman" w:hAnsi="Times New Roman" w:cs="Times New Roman"/>
          <w:color w:val="000000"/>
          <w:sz w:val="24"/>
          <w:szCs w:val="24"/>
          <w:lang w:eastAsia="cs-CZ"/>
        </w:rPr>
        <w:t xml:space="preserve"> této Smlouvy.</w:t>
      </w:r>
    </w:p>
    <w:p w14:paraId="35DFA573" w14:textId="77777777" w:rsidR="00621FCE" w:rsidRPr="00621FCE" w:rsidRDefault="00621FCE" w:rsidP="00621FCE">
      <w:pPr>
        <w:numPr>
          <w:ilvl w:val="1"/>
          <w:numId w:val="6"/>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Prodávající je oprávněn dodat zboží (dílčí plnění) ještě před sjednanou lhůtou plnění. Nejpozději 1 pracovní den předem oznámí prodávající zástupci kupujícího oprávněnému jednat ve věcech technických nebo osobě, která vystavila objednávku, telefonicky a e-mailem datum a hodinu, kdy zboží předá. Za okamžik oznámení se považuje den doručení této e-mailové zprávy adresátovi.</w:t>
      </w:r>
    </w:p>
    <w:p w14:paraId="5FDB06EA" w14:textId="7E71B2D8" w:rsidR="00621FCE" w:rsidRPr="00621FCE" w:rsidRDefault="00621FCE" w:rsidP="00621FCE">
      <w:pPr>
        <w:numPr>
          <w:ilvl w:val="1"/>
          <w:numId w:val="6"/>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Každé dílčí plnění bude prodávajícím kupujícímu předáno jako celek, a to včetně dokladů a dokumentů ve smyslu čl. </w:t>
      </w:r>
      <w:r w:rsidRPr="00621FCE">
        <w:rPr>
          <w:rFonts w:ascii="Times New Roman" w:eastAsia="Times New Roman" w:hAnsi="Times New Roman" w:cs="Times New Roman"/>
          <w:b/>
          <w:i/>
          <w:color w:val="000000"/>
          <w:sz w:val="24"/>
          <w:szCs w:val="24"/>
          <w:lang w:eastAsia="cs-CZ"/>
        </w:rPr>
        <w:t>7. 2.</w:t>
      </w:r>
      <w:r w:rsidRPr="00621FCE">
        <w:rPr>
          <w:rFonts w:ascii="Times New Roman" w:eastAsia="Times New Roman" w:hAnsi="Times New Roman" w:cs="Times New Roman"/>
          <w:color w:val="000000"/>
          <w:sz w:val="24"/>
          <w:szCs w:val="24"/>
          <w:lang w:eastAsia="cs-CZ"/>
        </w:rPr>
        <w:t xml:space="preserve"> této smlouvy. Kupující není povinen převzít částečné plnění nebo zboží, ke kterému prodávající nedodá příslušné doklady a</w:t>
      </w:r>
      <w:r w:rsidR="000F1BD7">
        <w:rPr>
          <w:rFonts w:ascii="Times New Roman" w:eastAsia="Times New Roman" w:hAnsi="Times New Roman" w:cs="Times New Roman"/>
          <w:color w:val="000000"/>
          <w:sz w:val="24"/>
          <w:szCs w:val="24"/>
          <w:lang w:eastAsia="cs-CZ"/>
        </w:rPr>
        <w:t> </w:t>
      </w:r>
      <w:r w:rsidRPr="00621FCE">
        <w:rPr>
          <w:rFonts w:ascii="Times New Roman" w:eastAsia="Times New Roman" w:hAnsi="Times New Roman" w:cs="Times New Roman"/>
          <w:color w:val="000000"/>
          <w:sz w:val="24"/>
          <w:szCs w:val="24"/>
          <w:lang w:eastAsia="cs-CZ"/>
        </w:rPr>
        <w:t xml:space="preserve">dokumenty ve smyslu čl. </w:t>
      </w:r>
      <w:r w:rsidRPr="00621FCE">
        <w:rPr>
          <w:rFonts w:ascii="Times New Roman" w:eastAsia="Times New Roman" w:hAnsi="Times New Roman" w:cs="Times New Roman"/>
          <w:b/>
          <w:i/>
          <w:color w:val="000000"/>
          <w:sz w:val="24"/>
          <w:szCs w:val="24"/>
          <w:lang w:eastAsia="cs-CZ"/>
        </w:rPr>
        <w:t>7. 2.</w:t>
      </w:r>
      <w:r w:rsidRPr="00621FCE">
        <w:rPr>
          <w:rFonts w:ascii="Times New Roman" w:eastAsia="Times New Roman" w:hAnsi="Times New Roman" w:cs="Times New Roman"/>
          <w:color w:val="000000"/>
          <w:sz w:val="24"/>
          <w:szCs w:val="24"/>
          <w:lang w:eastAsia="cs-CZ"/>
        </w:rPr>
        <w:t xml:space="preserve"> této smlouvy.</w:t>
      </w:r>
    </w:p>
    <w:p w14:paraId="70A52C8D" w14:textId="77777777" w:rsidR="00621FCE" w:rsidRPr="00621FCE" w:rsidRDefault="00621FCE" w:rsidP="00621FCE">
      <w:pPr>
        <w:numPr>
          <w:ilvl w:val="1"/>
          <w:numId w:val="6"/>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Při předání zboží (dílčího plnění) bude za účasti obou smluvních stran provedena jeho prohlídka. Prohlídku zboží za kupujícího provede zástupce kupujícího oprávněný zastupovat ve věcech technických nebo osoba, která vystavila objednávku. Po provedené prohlídce:</w:t>
      </w:r>
    </w:p>
    <w:p w14:paraId="0BAB0C7F" w14:textId="77777777" w:rsidR="00621FCE" w:rsidRPr="00621FCE" w:rsidRDefault="00621FCE" w:rsidP="00621FCE">
      <w:pPr>
        <w:numPr>
          <w:ilvl w:val="2"/>
          <w:numId w:val="6"/>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sz w:val="24"/>
          <w:szCs w:val="24"/>
          <w:lang w:eastAsia="cs-CZ"/>
        </w:rPr>
        <w:lastRenderedPageBreak/>
        <w:t xml:space="preserve">kupující zboží </w:t>
      </w:r>
      <w:r w:rsidRPr="00621FCE">
        <w:rPr>
          <w:rFonts w:ascii="Times New Roman" w:eastAsia="Times New Roman" w:hAnsi="Times New Roman" w:cs="Times New Roman"/>
          <w:b/>
          <w:sz w:val="24"/>
          <w:szCs w:val="24"/>
          <w:lang w:eastAsia="cs-CZ"/>
        </w:rPr>
        <w:t>převezme, nevykazuje-li zboží žádné vady</w:t>
      </w:r>
      <w:r w:rsidRPr="00621FCE">
        <w:rPr>
          <w:rFonts w:ascii="Times New Roman" w:eastAsia="Times New Roman" w:hAnsi="Times New Roman" w:cs="Times New Roman"/>
          <w:sz w:val="24"/>
          <w:szCs w:val="24"/>
          <w:lang w:eastAsia="cs-CZ"/>
        </w:rPr>
        <w:t xml:space="preserve">. Za kupujícího převezme zboží zástupce kupujícího oprávněný zastupovat ve věcech technických </w:t>
      </w:r>
      <w:r w:rsidRPr="00621FCE">
        <w:rPr>
          <w:rFonts w:ascii="Times New Roman" w:eastAsia="Times New Roman" w:hAnsi="Times New Roman" w:cs="Times New Roman"/>
          <w:color w:val="000000"/>
          <w:sz w:val="24"/>
          <w:szCs w:val="24"/>
          <w:lang w:eastAsia="cs-CZ"/>
        </w:rPr>
        <w:t>nebo osoba, která vystavila objednávku, uvedená n</w:t>
      </w:r>
      <w:r w:rsidRPr="00621FCE">
        <w:rPr>
          <w:rFonts w:ascii="Times New Roman" w:eastAsia="Times New Roman" w:hAnsi="Times New Roman" w:cs="Times New Roman"/>
          <w:sz w:val="24"/>
          <w:szCs w:val="24"/>
          <w:lang w:eastAsia="cs-CZ"/>
        </w:rPr>
        <w:t>a objednávce zboží, který/která při převzetí zboží doplní na všechny výtisky dodacího listu předložené prodávajícím datum, připojí svůj podpis a ponechá si jeden výtisk dodacího listu. Prodávající je povinen předat kupujícímu doklady, jež jsou nutné k užívání zboží.</w:t>
      </w:r>
    </w:p>
    <w:p w14:paraId="3C0B0D93" w14:textId="77777777" w:rsidR="00621FCE" w:rsidRPr="00621FCE" w:rsidRDefault="00621FCE" w:rsidP="00621FCE">
      <w:pPr>
        <w:numPr>
          <w:ilvl w:val="2"/>
          <w:numId w:val="6"/>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kupující zboží </w:t>
      </w:r>
      <w:r w:rsidRPr="00621FCE">
        <w:rPr>
          <w:rFonts w:ascii="Times New Roman" w:eastAsia="Times New Roman" w:hAnsi="Times New Roman" w:cs="Times New Roman"/>
          <w:b/>
          <w:color w:val="000000"/>
          <w:sz w:val="24"/>
          <w:szCs w:val="24"/>
          <w:lang w:eastAsia="cs-CZ"/>
        </w:rPr>
        <w:t>nepřevezme</w:t>
      </w:r>
      <w:r w:rsidRPr="00621FCE">
        <w:rPr>
          <w:rFonts w:ascii="Times New Roman" w:eastAsia="Times New Roman" w:hAnsi="Times New Roman" w:cs="Times New Roman"/>
          <w:color w:val="000000"/>
          <w:sz w:val="24"/>
          <w:szCs w:val="24"/>
          <w:lang w:eastAsia="cs-CZ"/>
        </w:rPr>
        <w:t xml:space="preserve">, pokud zboží nebude dodáno v požadovaném množství, jakosti, druhu a provedení, jež určuje potvrzená objednávka dílčího plnění nebo tato smlouva, nebo prodávající nepředá kupujícímu doklady a dokumenty ve smyslu čl. </w:t>
      </w:r>
      <w:r w:rsidRPr="00621FCE">
        <w:rPr>
          <w:rFonts w:ascii="Times New Roman" w:eastAsia="Times New Roman" w:hAnsi="Times New Roman" w:cs="Times New Roman"/>
          <w:b/>
          <w:i/>
          <w:color w:val="000000"/>
          <w:sz w:val="24"/>
          <w:szCs w:val="24"/>
          <w:lang w:eastAsia="cs-CZ"/>
        </w:rPr>
        <w:t xml:space="preserve">7.2. </w:t>
      </w:r>
      <w:r w:rsidRPr="00621FCE">
        <w:rPr>
          <w:rFonts w:ascii="Times New Roman" w:eastAsia="Times New Roman" w:hAnsi="Times New Roman" w:cs="Times New Roman"/>
          <w:color w:val="000000"/>
          <w:sz w:val="24"/>
          <w:szCs w:val="24"/>
          <w:lang w:eastAsia="cs-CZ"/>
        </w:rPr>
        <w:t xml:space="preserve">této smlouvy. O odmítnutí bude sepsán oběma stranami zápis. </w:t>
      </w:r>
    </w:p>
    <w:p w14:paraId="0F14850A" w14:textId="77777777" w:rsidR="00621FCE" w:rsidRPr="00621FCE" w:rsidRDefault="00621FCE" w:rsidP="00621FCE">
      <w:pPr>
        <w:numPr>
          <w:ilvl w:val="1"/>
          <w:numId w:val="6"/>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Předáním zboží (dílčího plnění) prodávajícím kupujícímu se rozumí vyložení zboží prodávajícím v místě plnění dle čl. </w:t>
      </w:r>
      <w:r w:rsidRPr="00621FCE">
        <w:rPr>
          <w:rFonts w:ascii="Times New Roman" w:eastAsia="Times New Roman" w:hAnsi="Times New Roman" w:cs="Times New Roman"/>
          <w:b/>
          <w:i/>
          <w:color w:val="000000"/>
          <w:sz w:val="24"/>
          <w:szCs w:val="24"/>
          <w:lang w:eastAsia="cs-CZ"/>
        </w:rPr>
        <w:t>3.3.</w:t>
      </w:r>
      <w:r w:rsidRPr="00621FCE">
        <w:rPr>
          <w:rFonts w:ascii="Times New Roman" w:eastAsia="Times New Roman" w:hAnsi="Times New Roman" w:cs="Times New Roman"/>
          <w:color w:val="000000"/>
          <w:sz w:val="24"/>
          <w:szCs w:val="24"/>
          <w:lang w:eastAsia="cs-CZ"/>
        </w:rPr>
        <w:t xml:space="preserve"> této smlouvy z dopravního prostředku a převzetí tohoto zboží kupujícím. Předáním zboží ve vratných obalech (např. palety) se rozumí složení zboží ve vratných obalech prodávajícím v místě plnění z dopravního prostředku na místo určené zástupcem kupujícího oprávněným jednat ve věcech technických a převzetí tohoto zboží kupujícím.</w:t>
      </w:r>
    </w:p>
    <w:p w14:paraId="214092CC" w14:textId="77777777" w:rsidR="00621FCE" w:rsidRPr="00621FCE" w:rsidRDefault="00621FCE" w:rsidP="00621FCE">
      <w:pPr>
        <w:numPr>
          <w:ilvl w:val="1"/>
          <w:numId w:val="6"/>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sz w:val="24"/>
          <w:szCs w:val="24"/>
          <w:lang w:eastAsia="cs-CZ"/>
        </w:rPr>
        <w:t>Je-li zboží převáženo a dodáváno ve vratných obalech, nestávají se obaly majetkem kupujícího. Kupující není povinen zaslat, nebo dopravit obaly na své náklady zpět k prodávajícímu. Zástupce kupujícího oprávněný zastupovat ve věcech technických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zástupcem kupujícího oprávněným zastupovat ve věcech technických a prodávajícím. Smluvní strany se dohodly na tom, že kupující není povinen uložené obaly vydat prodávajícímu před uplynutím smluvené doby jejich uložení. Při převzetí obalů z uložení předloží prodávající kupujícímu svůj výtisk zápisu a kupující doplní oba výtisky shodně o tyto údaje: datum vrácení obalů kupujícím prodávajícímu, typ vozidla a jeho registrační značku, čitelně jména a příjmení zástupce kupujícího oprávněného zastupovat ve věcech technických a prodávajícího, kteří poté oba výtisky zápisu podepíší. Po doplnění a podpisu zápisu si jeden jeho výtisk ponechá zástupce kupujícího oprávněný zastupovat ve věcech technických a druhý výtisk prodávající. </w:t>
      </w:r>
    </w:p>
    <w:p w14:paraId="454C5E7F" w14:textId="13381185" w:rsidR="00621FCE" w:rsidRPr="00621FCE" w:rsidRDefault="00621FCE" w:rsidP="00621FCE">
      <w:pPr>
        <w:numPr>
          <w:ilvl w:val="1"/>
          <w:numId w:val="6"/>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P</w:t>
      </w:r>
      <w:r w:rsidRPr="00621FCE">
        <w:rPr>
          <w:rFonts w:ascii="Times New Roman" w:eastAsia="Times New Roman" w:hAnsi="Times New Roman" w:cs="Times New Roman"/>
          <w:sz w:val="24"/>
          <w:szCs w:val="24"/>
          <w:lang w:eastAsia="cs-CZ"/>
        </w:rPr>
        <w:t xml:space="preserve">ředmět plnění této </w:t>
      </w:r>
      <w:r w:rsidR="0019436F">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smlouvy bude realizován v souladu s platnými zákony ČR a ČSN a</w:t>
      </w:r>
      <w:r w:rsidR="00AE3E59">
        <w:rPr>
          <w:rFonts w:ascii="Times New Roman" w:eastAsia="Times New Roman" w:hAnsi="Times New Roman" w:cs="Times New Roman"/>
          <w:sz w:val="24"/>
          <w:szCs w:val="24"/>
          <w:lang w:eastAsia="cs-CZ"/>
        </w:rPr>
        <w:t> </w:t>
      </w:r>
      <w:r w:rsidRPr="00621FCE">
        <w:rPr>
          <w:rFonts w:ascii="Times New Roman" w:eastAsia="Times New Roman" w:hAnsi="Times New Roman" w:cs="Times New Roman"/>
          <w:sz w:val="24"/>
          <w:szCs w:val="24"/>
          <w:lang w:eastAsia="cs-CZ"/>
        </w:rPr>
        <w:t>dle obecně závazných a doporučených předpisů, vládních nařízení, metodik a</w:t>
      </w:r>
      <w:r w:rsidR="00AE3E59">
        <w:rPr>
          <w:rFonts w:ascii="Times New Roman" w:eastAsia="Times New Roman" w:hAnsi="Times New Roman" w:cs="Times New Roman"/>
          <w:sz w:val="24"/>
          <w:szCs w:val="24"/>
          <w:lang w:eastAsia="cs-CZ"/>
        </w:rPr>
        <w:t> </w:t>
      </w:r>
      <w:r w:rsidRPr="00621FCE">
        <w:rPr>
          <w:rFonts w:ascii="Times New Roman" w:eastAsia="Times New Roman" w:hAnsi="Times New Roman" w:cs="Times New Roman"/>
          <w:sz w:val="24"/>
          <w:szCs w:val="24"/>
          <w:lang w:eastAsia="cs-CZ"/>
        </w:rPr>
        <w:t xml:space="preserve">v souladu se zadávací dokumentací veřejné zakázky </w:t>
      </w:r>
      <w:r w:rsidRPr="00621FCE">
        <w:rPr>
          <w:rFonts w:ascii="Times New Roman" w:eastAsia="Times New Roman" w:hAnsi="Times New Roman" w:cs="Times New Roman"/>
          <w:b/>
          <w:sz w:val="24"/>
          <w:szCs w:val="24"/>
          <w:lang w:eastAsia="cs-CZ"/>
        </w:rPr>
        <w:t>„Kancelářské potřeby 202</w:t>
      </w:r>
      <w:r w:rsidR="000456E6">
        <w:rPr>
          <w:rFonts w:ascii="Times New Roman" w:eastAsia="Times New Roman" w:hAnsi="Times New Roman" w:cs="Times New Roman"/>
          <w:b/>
          <w:sz w:val="24"/>
          <w:szCs w:val="24"/>
          <w:lang w:eastAsia="cs-CZ"/>
        </w:rPr>
        <w:t>6</w:t>
      </w:r>
      <w:r w:rsidRPr="00621FCE">
        <w:rPr>
          <w:rFonts w:ascii="Times New Roman" w:eastAsia="Times New Roman" w:hAnsi="Times New Roman" w:cs="Times New Roman"/>
          <w:b/>
          <w:sz w:val="24"/>
          <w:szCs w:val="24"/>
          <w:lang w:eastAsia="cs-CZ"/>
        </w:rPr>
        <w:t xml:space="preserve">“ </w:t>
      </w:r>
      <w:r w:rsidRPr="00621FCE">
        <w:rPr>
          <w:rFonts w:ascii="Times New Roman" w:eastAsia="Times New Roman" w:hAnsi="Times New Roman" w:cs="Times New Roman"/>
          <w:snapToGrid w:val="0"/>
          <w:sz w:val="24"/>
          <w:szCs w:val="24"/>
          <w:lang w:eastAsia="cs-CZ"/>
        </w:rPr>
        <w:t>vyhlášené kupujícím jako zadavatelem této veřejné zakázky</w:t>
      </w:r>
      <w:r w:rsidRPr="00621FCE">
        <w:rPr>
          <w:rFonts w:ascii="Times New Roman" w:eastAsia="Times New Roman" w:hAnsi="Times New Roman" w:cs="Times New Roman"/>
          <w:sz w:val="24"/>
          <w:szCs w:val="24"/>
          <w:lang w:eastAsia="cs-CZ"/>
        </w:rPr>
        <w:t>. Materiály, polotovary, díly a zařízení, které budou prodávajícím použity, musí souhlasit jak s technickou specifikací, tak s technickými normami, a musí mít příslušné certifikáty o vlastnostech a jakosti. Připouští se pouze první jakost materiálů.</w:t>
      </w:r>
    </w:p>
    <w:p w14:paraId="1DD2056E" w14:textId="06527DE6" w:rsidR="00621FCE" w:rsidRPr="00621FCE" w:rsidRDefault="00621FCE" w:rsidP="00621FCE">
      <w:pPr>
        <w:numPr>
          <w:ilvl w:val="1"/>
          <w:numId w:val="6"/>
        </w:numPr>
        <w:tabs>
          <w:tab w:val="left" w:pos="2126"/>
          <w:tab w:val="left" w:pos="7088"/>
          <w:tab w:val="left" w:pos="8222"/>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Prodávající je dále povinen umožnit kupujícímu provést kontrolu veškerých dokladů souvisejících s plněním této </w:t>
      </w:r>
      <w:r w:rsidR="0019436F">
        <w:rPr>
          <w:rFonts w:ascii="Times New Roman" w:eastAsia="Times New Roman" w:hAnsi="Times New Roman" w:cs="Times New Roman"/>
          <w:color w:val="000000"/>
          <w:sz w:val="24"/>
          <w:szCs w:val="24"/>
          <w:lang w:eastAsia="cs-CZ"/>
        </w:rPr>
        <w:t xml:space="preserve">rámcové </w:t>
      </w:r>
      <w:r w:rsidRPr="00621FCE">
        <w:rPr>
          <w:rFonts w:ascii="Times New Roman" w:eastAsia="Times New Roman" w:hAnsi="Times New Roman" w:cs="Times New Roman"/>
          <w:color w:val="000000"/>
          <w:sz w:val="24"/>
          <w:szCs w:val="24"/>
          <w:lang w:eastAsia="cs-CZ"/>
        </w:rPr>
        <w:t>smlouvy.</w:t>
      </w:r>
    </w:p>
    <w:p w14:paraId="1D2717E4"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7FCC51E0" w14:textId="77777777" w:rsidR="00621FCE" w:rsidRPr="00621FCE" w:rsidRDefault="00621FCE" w:rsidP="00621FCE">
      <w:pPr>
        <w:numPr>
          <w:ilvl w:val="0"/>
          <w:numId w:val="11"/>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b/>
          <w:color w:val="000000"/>
          <w:sz w:val="24"/>
          <w:szCs w:val="20"/>
          <w:lang w:eastAsia="cs-CZ"/>
        </w:rPr>
        <w:t>Odpovědnost za vady zboží a záruka za jakost</w:t>
      </w:r>
    </w:p>
    <w:p w14:paraId="5C6E0C96" w14:textId="77777777" w:rsidR="00621FCE" w:rsidRPr="00621FCE" w:rsidRDefault="00621FCE" w:rsidP="00621FCE">
      <w:pPr>
        <w:numPr>
          <w:ilvl w:val="1"/>
          <w:numId w:val="16"/>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sz w:val="24"/>
          <w:szCs w:val="20"/>
          <w:lang w:eastAsia="cs-CZ"/>
        </w:rPr>
        <w:t>Záruční doba na zboží se sjednává na dobu 24 měsíců</w:t>
      </w:r>
      <w:r w:rsidRPr="00621FCE">
        <w:rPr>
          <w:rFonts w:ascii="Times New Roman" w:eastAsia="Times New Roman" w:hAnsi="Times New Roman" w:cs="Times New Roman"/>
          <w:i/>
          <w:sz w:val="24"/>
          <w:szCs w:val="20"/>
          <w:lang w:eastAsia="cs-CZ"/>
        </w:rPr>
        <w:t xml:space="preserve"> </w:t>
      </w:r>
      <w:r w:rsidRPr="00621FCE">
        <w:rPr>
          <w:rFonts w:ascii="Times New Roman" w:eastAsia="Times New Roman" w:hAnsi="Times New Roman" w:cs="Times New Roman"/>
          <w:sz w:val="24"/>
          <w:szCs w:val="20"/>
          <w:lang w:eastAsia="cs-CZ"/>
        </w:rPr>
        <w:t>a běží od převzetí zboží kupujícím. V případě, že má být věc uvedena do provozu prodávajícím nebo jinou osobou, běží záruční doba až ode dne uvedení do provozu. Pokud je v technické či výrobní dokumentaci výrobce, příp. v jiném prohlášení souvisejícím se zbožím, stanovena:</w:t>
      </w:r>
    </w:p>
    <w:p w14:paraId="04E5CD68" w14:textId="6C404187" w:rsidR="00621FCE" w:rsidRPr="00621FCE" w:rsidRDefault="00621FCE" w:rsidP="00621FCE">
      <w:pPr>
        <w:numPr>
          <w:ilvl w:val="2"/>
          <w:numId w:val="16"/>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lastRenderedPageBreak/>
        <w:t xml:space="preserve">kratší záruční doba, platí ustanovení o záruce dle předchozí věty tohoto článku </w:t>
      </w:r>
      <w:r w:rsidR="0019436F">
        <w:rPr>
          <w:rFonts w:ascii="Times New Roman" w:eastAsia="Times New Roman" w:hAnsi="Times New Roman" w:cs="Times New Roman"/>
          <w:color w:val="000000"/>
          <w:sz w:val="24"/>
          <w:szCs w:val="20"/>
          <w:lang w:eastAsia="cs-CZ"/>
        </w:rPr>
        <w:t xml:space="preserve">rámcové </w:t>
      </w:r>
      <w:r w:rsidRPr="00621FCE">
        <w:rPr>
          <w:rFonts w:ascii="Times New Roman" w:eastAsia="Times New Roman" w:hAnsi="Times New Roman" w:cs="Times New Roman"/>
          <w:color w:val="000000"/>
          <w:sz w:val="24"/>
          <w:szCs w:val="20"/>
          <w:lang w:eastAsia="cs-CZ"/>
        </w:rPr>
        <w:t xml:space="preserve">smlouvy; </w:t>
      </w:r>
    </w:p>
    <w:p w14:paraId="7F05CC5E" w14:textId="77777777" w:rsidR="00621FCE" w:rsidRPr="00621FCE" w:rsidRDefault="00621FCE" w:rsidP="00621FCE">
      <w:pPr>
        <w:numPr>
          <w:ilvl w:val="2"/>
          <w:numId w:val="16"/>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t>delší záruční doba, platí ustanovení o záruce dle technické či výrobní dokumentace výrobce.</w:t>
      </w:r>
    </w:p>
    <w:p w14:paraId="1C7E3E31" w14:textId="77777777" w:rsidR="00621FCE" w:rsidRPr="00621FCE" w:rsidRDefault="00621FCE" w:rsidP="00621FCE">
      <w:pPr>
        <w:numPr>
          <w:ilvl w:val="1"/>
          <w:numId w:val="16"/>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sz w:val="24"/>
          <w:szCs w:val="20"/>
          <w:lang w:eastAsia="cs-CZ"/>
        </w:rPr>
        <w:t xml:space="preserve">Kupující uplatní právo z odpovědnosti prodávajícího za vady zboží a ze záruky za jakost zboží písemným ohlášením na e-mailové adrese prodávajícího nebo na adrese prodávajícího pro doručování uvedené v čl. </w:t>
      </w:r>
      <w:r w:rsidRPr="00621FCE">
        <w:rPr>
          <w:rFonts w:ascii="Times New Roman" w:eastAsia="Times New Roman" w:hAnsi="Times New Roman" w:cs="Times New Roman"/>
          <w:i/>
          <w:sz w:val="24"/>
          <w:szCs w:val="20"/>
          <w:lang w:eastAsia="cs-CZ"/>
        </w:rPr>
        <w:t>1.</w:t>
      </w:r>
      <w:r w:rsidRPr="00621FCE">
        <w:rPr>
          <w:rFonts w:ascii="Times New Roman" w:eastAsia="Times New Roman" w:hAnsi="Times New Roman" w:cs="Times New Roman"/>
          <w:sz w:val="24"/>
          <w:szCs w:val="20"/>
          <w:lang w:eastAsia="cs-CZ"/>
        </w:rPr>
        <w:t xml:space="preserve"> této smlouvy (dále též „ohlášení kupujícího“). Toto ohlášení kupujícího bude obsahovat zejména označení zboží a popis vady.</w:t>
      </w:r>
    </w:p>
    <w:p w14:paraId="3224A402" w14:textId="77777777" w:rsidR="00621FCE" w:rsidRPr="00621FCE" w:rsidRDefault="00621FCE" w:rsidP="00621FCE">
      <w:pPr>
        <w:numPr>
          <w:ilvl w:val="1"/>
          <w:numId w:val="16"/>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sz w:val="24"/>
          <w:szCs w:val="20"/>
          <w:lang w:eastAsia="cs-CZ"/>
        </w:rPr>
        <w:t xml:space="preserve">V případě vadného plnění je kupující povinen sdělit prodávajícímu, jaké právo si zvolil dle čl. 8.4. Na ohlášení vad zboží je prodávající povinen odpovědět do 5 dnů ode dne doručení tohoto ohlášení a v případě potřeby je povinen se dostavit do sídla zadavatele, a to nejpozději do 10 pracovních dní ode dne doručení ohlášení. </w:t>
      </w:r>
    </w:p>
    <w:p w14:paraId="42B4C222" w14:textId="0F6C9BC3" w:rsidR="00621FCE" w:rsidRPr="00621FCE" w:rsidRDefault="00621FCE" w:rsidP="00621FCE">
      <w:pPr>
        <w:numPr>
          <w:ilvl w:val="1"/>
          <w:numId w:val="16"/>
        </w:numPr>
        <w:spacing w:after="12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sz w:val="24"/>
          <w:szCs w:val="20"/>
          <w:lang w:eastAsia="cs-CZ"/>
        </w:rPr>
        <w:t>V případě vadného plnění má kupující právo:</w:t>
      </w:r>
    </w:p>
    <w:p w14:paraId="2B88714A" w14:textId="77777777" w:rsidR="00621FCE" w:rsidRPr="00621FCE" w:rsidRDefault="00621FCE" w:rsidP="00621FC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na odstranění vady dodáním nové věci bez vady nebo dodáním chybějící věci, </w:t>
      </w:r>
    </w:p>
    <w:p w14:paraId="2C6EDCAE" w14:textId="77777777" w:rsidR="00621FCE" w:rsidRPr="00621FCE" w:rsidRDefault="00621FCE" w:rsidP="00621FC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na odstranění vady opravou věci, </w:t>
      </w:r>
    </w:p>
    <w:p w14:paraId="3414CCEA" w14:textId="77777777" w:rsidR="00621FCE" w:rsidRPr="00621FCE" w:rsidRDefault="00621FCE" w:rsidP="00621FC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na přiměřenou slevu z kupní ceny, nebo </w:t>
      </w:r>
    </w:p>
    <w:p w14:paraId="07958ECC" w14:textId="1B5EC53C" w:rsidR="00621FCE" w:rsidRPr="008D1A86" w:rsidRDefault="00621FCE" w:rsidP="008D1A86">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21FCE">
        <w:rPr>
          <w:rFonts w:ascii="Times New Roman" w:eastAsia="Times New Roman" w:hAnsi="Times New Roman" w:cs="Times New Roman"/>
          <w:sz w:val="24"/>
          <w:szCs w:val="24"/>
          <w:lang w:eastAsia="cs-CZ"/>
        </w:rPr>
        <w:t xml:space="preserve">odstoupit od smlouvy. </w:t>
      </w:r>
    </w:p>
    <w:p w14:paraId="0F93E002" w14:textId="17D5AAE1" w:rsidR="00621FCE" w:rsidRPr="00621FCE" w:rsidRDefault="00621FCE" w:rsidP="00AE3E59">
      <w:pPr>
        <w:numPr>
          <w:ilvl w:val="1"/>
          <w:numId w:val="0"/>
        </w:numPr>
        <w:tabs>
          <w:tab w:val="num" w:pos="709"/>
        </w:tabs>
        <w:spacing w:before="60" w:after="0" w:line="240" w:lineRule="auto"/>
        <w:ind w:left="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Prodávající je povinen odstranit vady zboží nebo vady, na které se vztahuje záruka za jakost zboží nejpozději do 30 dnů ode dne ohlášení kupujícího dle čl. </w:t>
      </w:r>
      <w:r w:rsidRPr="00621FCE">
        <w:rPr>
          <w:rFonts w:ascii="Times New Roman" w:eastAsia="Times New Roman" w:hAnsi="Times New Roman" w:cs="Times New Roman"/>
          <w:b/>
          <w:i/>
          <w:color w:val="000000"/>
          <w:sz w:val="24"/>
          <w:szCs w:val="24"/>
          <w:lang w:eastAsia="cs-CZ"/>
        </w:rPr>
        <w:t>8.2.</w:t>
      </w:r>
      <w:r w:rsidRPr="00621FCE">
        <w:rPr>
          <w:rFonts w:ascii="Times New Roman" w:eastAsia="Times New Roman" w:hAnsi="Times New Roman" w:cs="Times New Roman"/>
          <w:color w:val="000000"/>
          <w:sz w:val="24"/>
          <w:szCs w:val="24"/>
          <w:lang w:eastAsia="cs-CZ"/>
        </w:rPr>
        <w:t xml:space="preserve"> této </w:t>
      </w:r>
      <w:r w:rsidR="0019436F">
        <w:rPr>
          <w:rFonts w:ascii="Times New Roman" w:eastAsia="Times New Roman" w:hAnsi="Times New Roman" w:cs="Times New Roman"/>
          <w:color w:val="000000"/>
          <w:sz w:val="24"/>
          <w:szCs w:val="24"/>
          <w:lang w:eastAsia="cs-CZ"/>
        </w:rPr>
        <w:t xml:space="preserve">rámcové </w:t>
      </w:r>
      <w:r w:rsidRPr="00621FCE">
        <w:rPr>
          <w:rFonts w:ascii="Times New Roman" w:eastAsia="Times New Roman" w:hAnsi="Times New Roman" w:cs="Times New Roman"/>
          <w:color w:val="000000"/>
          <w:sz w:val="24"/>
          <w:szCs w:val="24"/>
          <w:lang w:eastAsia="cs-CZ"/>
        </w:rPr>
        <w:t>smlouvy.</w:t>
      </w:r>
    </w:p>
    <w:p w14:paraId="37057389" w14:textId="77777777" w:rsidR="00621FCE" w:rsidRPr="00621FCE" w:rsidRDefault="00621FCE" w:rsidP="00621FCE">
      <w:pPr>
        <w:numPr>
          <w:ilvl w:val="1"/>
          <w:numId w:val="2"/>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Doba od uplatnění práva z odpovědnosti prodávajícího za vady zboží a ze záruky za jakost zboží, se až do vyřešení situace vzniklé porušením smlouvy do záruční doby nepočítá.</w:t>
      </w:r>
    </w:p>
    <w:p w14:paraId="672E1B32" w14:textId="77777777" w:rsidR="00621FCE" w:rsidRPr="00621FCE" w:rsidRDefault="00621FCE" w:rsidP="00621FCE">
      <w:pPr>
        <w:numPr>
          <w:ilvl w:val="1"/>
          <w:numId w:val="2"/>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Do doby odstranění vady není povinen kupující platit část kupní ceny, která přiměřeně odpovídá jeho právu na slevu z kupní ceny.</w:t>
      </w:r>
    </w:p>
    <w:p w14:paraId="6ED6317E" w14:textId="77777777" w:rsidR="00621FCE" w:rsidRPr="00621FCE" w:rsidRDefault="00621FCE" w:rsidP="00621FCE">
      <w:pPr>
        <w:numPr>
          <w:ilvl w:val="1"/>
          <w:numId w:val="2"/>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V případě, že prodávající neodstraní vady ve lhůtě stanovené v čl. 8.5. má právo kupující odstranit vady na náklady prodávajícího. </w:t>
      </w:r>
    </w:p>
    <w:p w14:paraId="2A3590EE" w14:textId="77777777" w:rsidR="00621FCE" w:rsidRPr="00621FCE" w:rsidRDefault="00621FCE" w:rsidP="00621FCE">
      <w:pPr>
        <w:numPr>
          <w:ilvl w:val="1"/>
          <w:numId w:val="2"/>
        </w:numPr>
        <w:spacing w:before="60"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dnů od doručení této výzvy.</w:t>
      </w:r>
    </w:p>
    <w:p w14:paraId="6405D280"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4E6962BF" w14:textId="77777777" w:rsidR="00621FCE" w:rsidRPr="00621FCE" w:rsidRDefault="00621FCE" w:rsidP="00621FCE">
      <w:pPr>
        <w:numPr>
          <w:ilvl w:val="0"/>
          <w:numId w:val="2"/>
        </w:numPr>
        <w:spacing w:after="120" w:line="240" w:lineRule="auto"/>
        <w:jc w:val="both"/>
        <w:rPr>
          <w:rFonts w:ascii="Times New Roman" w:eastAsia="Times New Roman" w:hAnsi="Times New Roman" w:cs="Times New Roman"/>
          <w:b/>
          <w:color w:val="000000"/>
          <w:sz w:val="24"/>
          <w:szCs w:val="20"/>
          <w:lang w:eastAsia="cs-CZ"/>
        </w:rPr>
      </w:pPr>
      <w:r w:rsidRPr="00621FCE">
        <w:rPr>
          <w:rFonts w:ascii="Times New Roman" w:eastAsia="Times New Roman" w:hAnsi="Times New Roman" w:cs="Times New Roman"/>
          <w:b/>
          <w:color w:val="000000"/>
          <w:sz w:val="24"/>
          <w:szCs w:val="20"/>
          <w:lang w:eastAsia="cs-CZ"/>
        </w:rPr>
        <w:t>Smluvní pokuty</w:t>
      </w:r>
    </w:p>
    <w:p w14:paraId="3BFE28F5" w14:textId="77777777" w:rsidR="00621FCE" w:rsidRPr="00621FCE" w:rsidRDefault="00621FCE" w:rsidP="00621FCE">
      <w:pPr>
        <w:numPr>
          <w:ilvl w:val="1"/>
          <w:numId w:val="17"/>
        </w:numPr>
        <w:spacing w:before="60"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Za nesplnění závazku z této smlouvy se sjednávají následující </w:t>
      </w:r>
      <w:r w:rsidRPr="00621FCE">
        <w:rPr>
          <w:rFonts w:ascii="Times New Roman" w:eastAsia="Times New Roman" w:hAnsi="Times New Roman" w:cs="Times New Roman"/>
          <w:b/>
          <w:color w:val="000000"/>
          <w:sz w:val="24"/>
          <w:szCs w:val="24"/>
          <w:lang w:eastAsia="cs-CZ"/>
        </w:rPr>
        <w:t>smluvní pokuty</w:t>
      </w:r>
      <w:r w:rsidRPr="00621FCE">
        <w:rPr>
          <w:rFonts w:ascii="Times New Roman" w:eastAsia="Times New Roman" w:hAnsi="Times New Roman" w:cs="Times New Roman"/>
          <w:color w:val="000000"/>
          <w:sz w:val="24"/>
          <w:szCs w:val="24"/>
          <w:lang w:eastAsia="cs-CZ"/>
        </w:rPr>
        <w:t>:</w:t>
      </w:r>
    </w:p>
    <w:p w14:paraId="2076043D" w14:textId="2F577E4B" w:rsidR="00621FCE" w:rsidRPr="00621FCE" w:rsidRDefault="00621FCE" w:rsidP="00621FCE">
      <w:pPr>
        <w:numPr>
          <w:ilvl w:val="2"/>
          <w:numId w:val="2"/>
        </w:numPr>
        <w:tabs>
          <w:tab w:val="left" w:pos="993"/>
        </w:tabs>
        <w:spacing w:after="60" w:line="240" w:lineRule="auto"/>
        <w:jc w:val="both"/>
        <w:rPr>
          <w:rFonts w:ascii="Times New Roman" w:eastAsia="Times New Roman" w:hAnsi="Times New Roman" w:cs="Times New Roman"/>
          <w:b/>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za prodlení se splněním povinnosti prodávajícího dodat dílčí plnění ve lhůtě stanovené v potvrzené objednávce dílčího plnění je prodávající povinen zaplatit kupujícímu za každý započatý den prodlení smluvní pokutu ve výši </w:t>
      </w:r>
      <w:r w:rsidRPr="00621FCE">
        <w:rPr>
          <w:rFonts w:ascii="Times New Roman" w:eastAsia="Times New Roman" w:hAnsi="Times New Roman" w:cs="Times New Roman"/>
          <w:b/>
          <w:color w:val="000000"/>
          <w:sz w:val="24"/>
          <w:szCs w:val="24"/>
          <w:lang w:eastAsia="cs-CZ"/>
        </w:rPr>
        <w:t>0,05</w:t>
      </w:r>
      <w:r w:rsidR="00AE3E59">
        <w:rPr>
          <w:rFonts w:ascii="Times New Roman" w:eastAsia="Times New Roman" w:hAnsi="Times New Roman" w:cs="Times New Roman"/>
          <w:b/>
          <w:color w:val="000000"/>
          <w:sz w:val="24"/>
          <w:szCs w:val="24"/>
          <w:lang w:eastAsia="cs-CZ"/>
        </w:rPr>
        <w:t xml:space="preserve"> </w:t>
      </w:r>
      <w:r w:rsidRPr="00621FCE">
        <w:rPr>
          <w:rFonts w:ascii="Times New Roman" w:eastAsia="Times New Roman" w:hAnsi="Times New Roman" w:cs="Times New Roman"/>
          <w:b/>
          <w:color w:val="000000"/>
          <w:sz w:val="24"/>
          <w:szCs w:val="24"/>
          <w:lang w:eastAsia="cs-CZ"/>
        </w:rPr>
        <w:t xml:space="preserve">% </w:t>
      </w:r>
      <w:r w:rsidRPr="00621FCE">
        <w:rPr>
          <w:rFonts w:ascii="Times New Roman" w:eastAsia="Times New Roman" w:hAnsi="Times New Roman" w:cs="Times New Roman"/>
          <w:color w:val="000000"/>
          <w:sz w:val="24"/>
          <w:szCs w:val="24"/>
          <w:lang w:eastAsia="cs-CZ"/>
        </w:rPr>
        <w:t>z</w:t>
      </w:r>
      <w:r w:rsidR="00AE3E59">
        <w:rPr>
          <w:rFonts w:ascii="Times New Roman" w:eastAsia="Times New Roman" w:hAnsi="Times New Roman" w:cs="Times New Roman"/>
          <w:color w:val="000000"/>
          <w:sz w:val="24"/>
          <w:szCs w:val="24"/>
          <w:lang w:eastAsia="cs-CZ"/>
        </w:rPr>
        <w:t> </w:t>
      </w:r>
      <w:r w:rsidRPr="00621FCE">
        <w:rPr>
          <w:rFonts w:ascii="Times New Roman" w:eastAsia="Times New Roman" w:hAnsi="Times New Roman" w:cs="Times New Roman"/>
          <w:color w:val="000000"/>
          <w:sz w:val="24"/>
          <w:szCs w:val="24"/>
          <w:lang w:eastAsia="cs-CZ"/>
        </w:rPr>
        <w:t>hodnoty</w:t>
      </w:r>
      <w:r w:rsidRPr="00621FCE">
        <w:rPr>
          <w:rFonts w:ascii="Times New Roman" w:eastAsia="Times New Roman" w:hAnsi="Times New Roman" w:cs="Times New Roman"/>
          <w:b/>
          <w:color w:val="000000"/>
          <w:sz w:val="24"/>
          <w:szCs w:val="24"/>
          <w:lang w:eastAsia="cs-CZ"/>
        </w:rPr>
        <w:t> příslušného dílčího plnění vč. DPH</w:t>
      </w:r>
      <w:r w:rsidRPr="00621FCE">
        <w:rPr>
          <w:rFonts w:ascii="Times New Roman" w:eastAsia="Times New Roman" w:hAnsi="Times New Roman" w:cs="Times New Roman"/>
          <w:color w:val="000000"/>
          <w:sz w:val="24"/>
          <w:szCs w:val="24"/>
          <w:lang w:eastAsia="cs-CZ"/>
        </w:rPr>
        <w:t>;</w:t>
      </w:r>
    </w:p>
    <w:p w14:paraId="6A8D6BB4" w14:textId="73250D77" w:rsidR="00621FCE" w:rsidRPr="00621FCE" w:rsidRDefault="00621FCE" w:rsidP="00621FCE">
      <w:pPr>
        <w:numPr>
          <w:ilvl w:val="2"/>
          <w:numId w:val="2"/>
        </w:numPr>
        <w:tabs>
          <w:tab w:val="left" w:pos="993"/>
        </w:tabs>
        <w:spacing w:after="60" w:line="240" w:lineRule="auto"/>
        <w:jc w:val="both"/>
        <w:rPr>
          <w:rFonts w:ascii="Times New Roman" w:eastAsia="Times New Roman" w:hAnsi="Times New Roman" w:cs="Times New Roman"/>
          <w:b/>
          <w:sz w:val="24"/>
          <w:szCs w:val="24"/>
          <w:lang w:eastAsia="cs-CZ"/>
        </w:rPr>
      </w:pPr>
      <w:r w:rsidRPr="00621FCE">
        <w:rPr>
          <w:rFonts w:ascii="Times New Roman" w:eastAsia="Times New Roman" w:hAnsi="Times New Roman" w:cs="Times New Roman"/>
          <w:sz w:val="24"/>
          <w:szCs w:val="24"/>
          <w:lang w:eastAsia="cs-CZ"/>
        </w:rPr>
        <w:t xml:space="preserve">za prodlení se splněním povinnosti prodávajícího stanovené v čl. </w:t>
      </w:r>
      <w:r w:rsidRPr="00621FCE">
        <w:rPr>
          <w:rFonts w:ascii="Times New Roman" w:eastAsia="Times New Roman" w:hAnsi="Times New Roman" w:cs="Times New Roman"/>
          <w:b/>
          <w:i/>
          <w:sz w:val="24"/>
          <w:szCs w:val="24"/>
          <w:lang w:eastAsia="cs-CZ"/>
        </w:rPr>
        <w:t>6.5.</w:t>
      </w:r>
      <w:r w:rsidRPr="00621FCE">
        <w:rPr>
          <w:rFonts w:ascii="Times New Roman" w:eastAsia="Times New Roman" w:hAnsi="Times New Roman" w:cs="Times New Roman"/>
          <w:sz w:val="24"/>
          <w:szCs w:val="24"/>
          <w:lang w:eastAsia="cs-CZ"/>
        </w:rPr>
        <w:t xml:space="preserve"> této smlouvy pro přijetí bezvadného návrhu </w:t>
      </w:r>
      <w:r w:rsidR="00AE3E59" w:rsidRPr="00972E70">
        <w:rPr>
          <w:rFonts w:ascii="Times New Roman" w:eastAsia="Times New Roman" w:hAnsi="Times New Roman" w:cs="Times New Roman"/>
          <w:sz w:val="24"/>
          <w:szCs w:val="24"/>
          <w:lang w:eastAsia="cs-CZ"/>
        </w:rPr>
        <w:t>objednávky</w:t>
      </w:r>
      <w:r w:rsidR="00AE3E59">
        <w:rPr>
          <w:rFonts w:ascii="Times New Roman" w:eastAsia="Times New Roman" w:hAnsi="Times New Roman" w:cs="Times New Roman"/>
          <w:sz w:val="24"/>
          <w:szCs w:val="24"/>
          <w:lang w:eastAsia="cs-CZ"/>
        </w:rPr>
        <w:t xml:space="preserve"> </w:t>
      </w:r>
      <w:r w:rsidRPr="00621FCE">
        <w:rPr>
          <w:rFonts w:ascii="Times New Roman" w:eastAsia="Times New Roman" w:hAnsi="Times New Roman" w:cs="Times New Roman"/>
          <w:sz w:val="24"/>
          <w:szCs w:val="24"/>
          <w:lang w:eastAsia="cs-CZ"/>
        </w:rPr>
        <w:t xml:space="preserve">kupujícího je prodávající povinen zaplatit kupujícímu za každý jednotlivý případ porušení této povinnosti  </w:t>
      </w:r>
      <w:r w:rsidRPr="00621FCE">
        <w:rPr>
          <w:rFonts w:ascii="Times New Roman" w:eastAsia="Times New Roman" w:hAnsi="Times New Roman" w:cs="Times New Roman"/>
          <w:sz w:val="24"/>
          <w:szCs w:val="24"/>
          <w:lang w:eastAsia="cs-CZ"/>
        </w:rPr>
        <w:br/>
      </w:r>
      <w:r w:rsidRPr="00621FCE">
        <w:rPr>
          <w:rFonts w:ascii="Times New Roman" w:eastAsia="Times New Roman" w:hAnsi="Times New Roman" w:cs="Times New Roman"/>
          <w:b/>
          <w:sz w:val="24"/>
          <w:szCs w:val="24"/>
          <w:lang w:eastAsia="cs-CZ"/>
        </w:rPr>
        <w:t>100 CZK</w:t>
      </w:r>
      <w:r w:rsidRPr="00621FCE">
        <w:rPr>
          <w:rFonts w:ascii="Times New Roman" w:eastAsia="Times New Roman" w:hAnsi="Times New Roman" w:cs="Times New Roman"/>
          <w:sz w:val="24"/>
          <w:szCs w:val="24"/>
          <w:lang w:eastAsia="cs-CZ"/>
        </w:rPr>
        <w:t xml:space="preserve">; </w:t>
      </w:r>
    </w:p>
    <w:p w14:paraId="4E69C689" w14:textId="6D19BD18" w:rsidR="00621FCE" w:rsidRPr="00621FCE" w:rsidRDefault="00621FCE" w:rsidP="00621FCE">
      <w:pPr>
        <w:numPr>
          <w:ilvl w:val="2"/>
          <w:numId w:val="2"/>
        </w:numPr>
        <w:tabs>
          <w:tab w:val="left" w:pos="993"/>
        </w:tabs>
        <w:spacing w:after="60" w:line="240" w:lineRule="auto"/>
        <w:jc w:val="both"/>
        <w:rPr>
          <w:rFonts w:ascii="Times New Roman" w:eastAsia="Times New Roman" w:hAnsi="Times New Roman" w:cs="Times New Roman"/>
          <w:b/>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za prodlení s odstraněním vad ohlášených v záruční době v termínech stanovených ve smyslu této smlouvy je prodávající povinen zaplatit kupujícímu </w:t>
      </w:r>
      <w:r w:rsidRPr="00621FCE">
        <w:rPr>
          <w:rFonts w:ascii="Times New Roman" w:eastAsia="Times New Roman" w:hAnsi="Times New Roman" w:cs="Times New Roman"/>
          <w:color w:val="000000"/>
          <w:sz w:val="24"/>
          <w:szCs w:val="24"/>
          <w:lang w:eastAsia="cs-CZ"/>
        </w:rPr>
        <w:lastRenderedPageBreak/>
        <w:t xml:space="preserve">za každý započatý den prodlení smluvní pokutu ve výši </w:t>
      </w:r>
      <w:r w:rsidRPr="00621FCE">
        <w:rPr>
          <w:rFonts w:ascii="Times New Roman" w:eastAsia="Times New Roman" w:hAnsi="Times New Roman" w:cs="Times New Roman"/>
          <w:b/>
          <w:color w:val="000000"/>
          <w:sz w:val="24"/>
          <w:szCs w:val="24"/>
          <w:lang w:eastAsia="cs-CZ"/>
        </w:rPr>
        <w:t>0,05</w:t>
      </w:r>
      <w:r w:rsidR="00AE3E59">
        <w:rPr>
          <w:rFonts w:ascii="Times New Roman" w:eastAsia="Times New Roman" w:hAnsi="Times New Roman" w:cs="Times New Roman"/>
          <w:b/>
          <w:color w:val="000000"/>
          <w:sz w:val="24"/>
          <w:szCs w:val="24"/>
          <w:lang w:eastAsia="cs-CZ"/>
        </w:rPr>
        <w:t xml:space="preserve"> </w:t>
      </w:r>
      <w:r w:rsidRPr="00621FCE">
        <w:rPr>
          <w:rFonts w:ascii="Times New Roman" w:eastAsia="Times New Roman" w:hAnsi="Times New Roman" w:cs="Times New Roman"/>
          <w:b/>
          <w:color w:val="000000"/>
          <w:sz w:val="24"/>
          <w:szCs w:val="24"/>
          <w:lang w:eastAsia="cs-CZ"/>
        </w:rPr>
        <w:t xml:space="preserve">% </w:t>
      </w:r>
      <w:r w:rsidRPr="00621FCE">
        <w:rPr>
          <w:rFonts w:ascii="Times New Roman" w:eastAsia="Times New Roman" w:hAnsi="Times New Roman" w:cs="Times New Roman"/>
          <w:color w:val="000000"/>
          <w:sz w:val="24"/>
          <w:szCs w:val="24"/>
          <w:lang w:eastAsia="cs-CZ"/>
        </w:rPr>
        <w:t>z</w:t>
      </w:r>
      <w:r w:rsidR="00AE3E59">
        <w:rPr>
          <w:rFonts w:ascii="Times New Roman" w:eastAsia="Times New Roman" w:hAnsi="Times New Roman" w:cs="Times New Roman"/>
          <w:color w:val="000000"/>
          <w:sz w:val="24"/>
          <w:szCs w:val="24"/>
          <w:lang w:eastAsia="cs-CZ"/>
        </w:rPr>
        <w:t> </w:t>
      </w:r>
      <w:r w:rsidRPr="00621FCE">
        <w:rPr>
          <w:rFonts w:ascii="Times New Roman" w:eastAsia="Times New Roman" w:hAnsi="Times New Roman" w:cs="Times New Roman"/>
          <w:color w:val="000000"/>
          <w:sz w:val="24"/>
          <w:szCs w:val="24"/>
          <w:lang w:eastAsia="cs-CZ"/>
        </w:rPr>
        <w:t>hodnoty</w:t>
      </w:r>
      <w:r w:rsidRPr="00621FCE">
        <w:rPr>
          <w:rFonts w:ascii="Times New Roman" w:eastAsia="Times New Roman" w:hAnsi="Times New Roman" w:cs="Times New Roman"/>
          <w:b/>
          <w:color w:val="000000"/>
          <w:sz w:val="24"/>
          <w:szCs w:val="24"/>
          <w:lang w:eastAsia="cs-CZ"/>
        </w:rPr>
        <w:t> příslušného dílčího plnění vč. DPH;</w:t>
      </w:r>
    </w:p>
    <w:p w14:paraId="4AF2500F" w14:textId="0F782693" w:rsidR="00621FCE" w:rsidRPr="00621FCE" w:rsidRDefault="00621FCE" w:rsidP="00621FCE">
      <w:pPr>
        <w:numPr>
          <w:ilvl w:val="2"/>
          <w:numId w:val="2"/>
        </w:numPr>
        <w:tabs>
          <w:tab w:val="left" w:pos="993"/>
        </w:tabs>
        <w:spacing w:after="60" w:line="240" w:lineRule="auto"/>
        <w:jc w:val="both"/>
        <w:rPr>
          <w:rFonts w:ascii="Times New Roman" w:eastAsia="Times New Roman" w:hAnsi="Times New Roman" w:cs="Times New Roman"/>
          <w:b/>
          <w:color w:val="000000"/>
          <w:sz w:val="24"/>
          <w:szCs w:val="24"/>
          <w:lang w:eastAsia="cs-CZ"/>
        </w:rPr>
      </w:pPr>
      <w:r w:rsidRPr="00621FCE">
        <w:rPr>
          <w:rFonts w:ascii="Times New Roman" w:eastAsia="Times New Roman" w:hAnsi="Times New Roman" w:cs="Times New Roman"/>
          <w:sz w:val="24"/>
          <w:szCs w:val="24"/>
          <w:lang w:eastAsia="cs-CZ"/>
        </w:rPr>
        <w:t xml:space="preserve">za porušení povinnosti prodávajícího stanovené v čl. </w:t>
      </w:r>
      <w:r w:rsidRPr="00621FCE">
        <w:rPr>
          <w:rFonts w:ascii="Times New Roman" w:eastAsia="Times New Roman" w:hAnsi="Times New Roman" w:cs="Times New Roman"/>
          <w:b/>
          <w:i/>
          <w:sz w:val="24"/>
          <w:szCs w:val="24"/>
          <w:lang w:eastAsia="cs-CZ"/>
        </w:rPr>
        <w:t xml:space="preserve">7.10 </w:t>
      </w:r>
      <w:r w:rsidRPr="00621FCE">
        <w:rPr>
          <w:rFonts w:ascii="Times New Roman" w:eastAsia="Times New Roman" w:hAnsi="Times New Roman" w:cs="Times New Roman"/>
          <w:sz w:val="24"/>
          <w:szCs w:val="24"/>
          <w:lang w:eastAsia="cs-CZ"/>
        </w:rPr>
        <w:t xml:space="preserve">této smlouvy je prodávající povinen zaplatit kupujícímu za každý jednotlivý případ porušení této povinnosti </w:t>
      </w:r>
      <w:r w:rsidRPr="00621FCE">
        <w:rPr>
          <w:rFonts w:ascii="Times New Roman" w:eastAsia="Times New Roman" w:hAnsi="Times New Roman" w:cs="Times New Roman"/>
          <w:b/>
          <w:sz w:val="24"/>
          <w:szCs w:val="24"/>
          <w:lang w:eastAsia="cs-CZ"/>
        </w:rPr>
        <w:t>1 000 CZK</w:t>
      </w:r>
      <w:r w:rsidR="00AE3E59">
        <w:rPr>
          <w:rFonts w:ascii="Times New Roman" w:eastAsia="Times New Roman" w:hAnsi="Times New Roman" w:cs="Times New Roman"/>
          <w:b/>
          <w:sz w:val="24"/>
          <w:szCs w:val="24"/>
          <w:lang w:eastAsia="cs-CZ"/>
        </w:rPr>
        <w:t>.</w:t>
      </w:r>
    </w:p>
    <w:p w14:paraId="4CF62491" w14:textId="77777777" w:rsidR="00621FCE" w:rsidRPr="00621FCE" w:rsidRDefault="00621FCE" w:rsidP="00621FCE">
      <w:pPr>
        <w:numPr>
          <w:ilvl w:val="1"/>
          <w:numId w:val="2"/>
        </w:numPr>
        <w:tabs>
          <w:tab w:val="left" w:pos="993"/>
        </w:tabs>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Kupující uplatní nárok na smluvní pokutu a její výši písemnou výzvou u prodávajícího na jeho adrese pro doručování. Prodávající je povinen zaplatit uplatněnou smluvní pokutu do 10 dnů od doručení této výzvy.</w:t>
      </w:r>
    </w:p>
    <w:p w14:paraId="19E5B5B4" w14:textId="77777777" w:rsidR="00621FCE" w:rsidRPr="00621FCE" w:rsidRDefault="00621FCE" w:rsidP="00621FCE">
      <w:pPr>
        <w:numPr>
          <w:ilvl w:val="1"/>
          <w:numId w:val="2"/>
        </w:numPr>
        <w:spacing w:after="6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Smluvní pokutu zaplatí prodávající bez ohledu na to, vznikla-li kupujícímu škoda. Náhrada škody je vymahatelná samostatně v plné výši vedle smluvní pokuty.</w:t>
      </w:r>
    </w:p>
    <w:p w14:paraId="1C788ADE" w14:textId="77777777" w:rsidR="00621FCE" w:rsidRPr="00621FCE" w:rsidRDefault="00621FCE" w:rsidP="00621FCE">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57741D45" w14:textId="697CC237" w:rsidR="00621FCE" w:rsidRPr="00621FCE" w:rsidRDefault="00621FCE" w:rsidP="00621FCE">
      <w:pPr>
        <w:spacing w:after="120" w:line="240" w:lineRule="auto"/>
        <w:ind w:left="360" w:hanging="360"/>
        <w:rPr>
          <w:rFonts w:ascii="Times New Roman" w:eastAsia="Arial Unicode MS" w:hAnsi="Times New Roman" w:cs="Times New Roman"/>
          <w:color w:val="000000"/>
          <w:sz w:val="24"/>
          <w:szCs w:val="24"/>
          <w:lang w:eastAsia="cs-CZ"/>
        </w:rPr>
      </w:pPr>
      <w:r w:rsidRPr="00621FCE">
        <w:rPr>
          <w:rFonts w:ascii="Times New Roman" w:eastAsia="Arial Unicode MS" w:hAnsi="Times New Roman" w:cs="Times New Roman"/>
          <w:b/>
          <w:bCs/>
          <w:color w:val="000000"/>
          <w:sz w:val="24"/>
          <w:szCs w:val="24"/>
          <w:lang w:eastAsia="cs-CZ"/>
        </w:rPr>
        <w:t>10.</w:t>
      </w:r>
      <w:r w:rsidRPr="00621FCE">
        <w:rPr>
          <w:rFonts w:ascii="Times New Roman" w:eastAsia="Arial Unicode MS" w:hAnsi="Times New Roman" w:cs="Times New Roman"/>
          <w:b/>
          <w:bCs/>
          <w:color w:val="000000"/>
          <w:sz w:val="14"/>
          <w:szCs w:val="14"/>
          <w:lang w:eastAsia="cs-CZ"/>
        </w:rPr>
        <w:t xml:space="preserve">    </w:t>
      </w:r>
      <w:r w:rsidRPr="00621FCE">
        <w:rPr>
          <w:rFonts w:ascii="Times New Roman" w:eastAsia="Arial Unicode MS" w:hAnsi="Times New Roman" w:cs="Times New Roman"/>
          <w:b/>
          <w:bCs/>
          <w:color w:val="000000"/>
          <w:sz w:val="24"/>
          <w:szCs w:val="24"/>
          <w:lang w:eastAsia="cs-CZ"/>
        </w:rPr>
        <w:t xml:space="preserve">Zánik </w:t>
      </w:r>
      <w:r w:rsidR="0019436F">
        <w:rPr>
          <w:rFonts w:ascii="Times New Roman" w:eastAsia="Arial Unicode MS" w:hAnsi="Times New Roman" w:cs="Times New Roman"/>
          <w:b/>
          <w:bCs/>
          <w:color w:val="000000"/>
          <w:sz w:val="24"/>
          <w:szCs w:val="24"/>
          <w:lang w:eastAsia="cs-CZ"/>
        </w:rPr>
        <w:t>rámcové s</w:t>
      </w:r>
      <w:r w:rsidRPr="00621FCE">
        <w:rPr>
          <w:rFonts w:ascii="Times New Roman" w:eastAsia="Arial Unicode MS" w:hAnsi="Times New Roman" w:cs="Times New Roman"/>
          <w:b/>
          <w:bCs/>
          <w:color w:val="000000"/>
          <w:sz w:val="24"/>
          <w:szCs w:val="24"/>
          <w:lang w:eastAsia="cs-CZ"/>
        </w:rPr>
        <w:t xml:space="preserve">mlouvy </w:t>
      </w:r>
    </w:p>
    <w:p w14:paraId="1C93C9DE" w14:textId="39ECAF0C" w:rsidR="00621FCE" w:rsidRPr="00621FCE" w:rsidRDefault="00621FCE" w:rsidP="00621FCE">
      <w:pPr>
        <w:spacing w:before="60" w:after="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t xml:space="preserve">Smluvní strany se dohodly na tom, že tato </w:t>
      </w:r>
      <w:r w:rsidR="0019436F">
        <w:rPr>
          <w:rFonts w:ascii="Times New Roman" w:eastAsia="Times New Roman" w:hAnsi="Times New Roman" w:cs="Times New Roman"/>
          <w:color w:val="000000"/>
          <w:sz w:val="24"/>
          <w:szCs w:val="20"/>
          <w:lang w:eastAsia="cs-CZ"/>
        </w:rPr>
        <w:t xml:space="preserve">rámcová </w:t>
      </w:r>
      <w:r w:rsidRPr="00621FCE">
        <w:rPr>
          <w:rFonts w:ascii="Times New Roman" w:eastAsia="Times New Roman" w:hAnsi="Times New Roman" w:cs="Times New Roman"/>
          <w:color w:val="000000"/>
          <w:sz w:val="24"/>
          <w:szCs w:val="20"/>
          <w:lang w:eastAsia="cs-CZ"/>
        </w:rPr>
        <w:t xml:space="preserve">smlouva zaniká vedle případů stanovených zákonem č. </w:t>
      </w:r>
      <w:r w:rsidRPr="00621FCE">
        <w:rPr>
          <w:rFonts w:ascii="Times New Roman" w:eastAsia="Times New Roman" w:hAnsi="Times New Roman" w:cs="Times New Roman"/>
          <w:snapToGrid w:val="0"/>
          <w:sz w:val="24"/>
          <w:szCs w:val="20"/>
          <w:lang w:eastAsia="cs-CZ"/>
        </w:rPr>
        <w:t>89/2012 Sb</w:t>
      </w:r>
      <w:r w:rsidRPr="00621FCE">
        <w:rPr>
          <w:rFonts w:ascii="Times New Roman" w:eastAsia="Times New Roman" w:hAnsi="Times New Roman" w:cs="Times New Roman"/>
          <w:color w:val="000000"/>
          <w:sz w:val="24"/>
          <w:szCs w:val="20"/>
          <w:lang w:eastAsia="cs-CZ"/>
        </w:rPr>
        <w:t>., občanský zákoník také:</w:t>
      </w:r>
    </w:p>
    <w:p w14:paraId="6CB40F67" w14:textId="77777777" w:rsidR="00621FCE" w:rsidRPr="00621FCE" w:rsidRDefault="00621FCE" w:rsidP="00621FCE">
      <w:pPr>
        <w:numPr>
          <w:ilvl w:val="1"/>
          <w:numId w:val="7"/>
        </w:numPr>
        <w:spacing w:before="60" w:after="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t>dohodou smluvních stran spojenou se vzájemným vyrovnáním účelně vynaložených nákladů.</w:t>
      </w:r>
    </w:p>
    <w:p w14:paraId="52BFE6BE" w14:textId="77777777" w:rsidR="00621FCE" w:rsidRPr="00621FCE" w:rsidRDefault="00621FCE" w:rsidP="00621FCE">
      <w:pPr>
        <w:numPr>
          <w:ilvl w:val="1"/>
          <w:numId w:val="7"/>
        </w:numPr>
        <w:spacing w:before="60" w:after="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t>jednostranným odstoupením od smlouvy ze strany kupujícího pro její podstatné porušení prodávajícím, kterým se rozumí:</w:t>
      </w:r>
    </w:p>
    <w:p w14:paraId="2703D879" w14:textId="77777777" w:rsidR="00621FCE" w:rsidRPr="00621FCE" w:rsidRDefault="00621FCE" w:rsidP="00621FCE">
      <w:pPr>
        <w:numPr>
          <w:ilvl w:val="2"/>
          <w:numId w:val="7"/>
        </w:numPr>
        <w:spacing w:before="60" w:after="0" w:line="240" w:lineRule="auto"/>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t>prodlení prodávajícího s dodáním jakéhokoliv kusu zboží, delší než 10 dnů,</w:t>
      </w:r>
    </w:p>
    <w:p w14:paraId="59945E71" w14:textId="5D2DE28E" w:rsidR="00621FCE" w:rsidRPr="00621FCE" w:rsidRDefault="00621FCE" w:rsidP="00621FCE">
      <w:pPr>
        <w:numPr>
          <w:ilvl w:val="2"/>
          <w:numId w:val="7"/>
        </w:numPr>
        <w:spacing w:before="60" w:after="0" w:line="240" w:lineRule="auto"/>
        <w:jc w:val="both"/>
        <w:rPr>
          <w:rFonts w:ascii="Times New Roman" w:eastAsia="Times New Roman" w:hAnsi="Times New Roman" w:cs="Times New Roman"/>
          <w:b/>
          <w:i/>
          <w:sz w:val="24"/>
          <w:szCs w:val="20"/>
          <w:lang w:eastAsia="cs-CZ"/>
        </w:rPr>
      </w:pPr>
      <w:r w:rsidRPr="00621FCE">
        <w:rPr>
          <w:rFonts w:ascii="Times New Roman" w:eastAsia="Times New Roman" w:hAnsi="Times New Roman" w:cs="Times New Roman"/>
          <w:color w:val="000000"/>
          <w:sz w:val="24"/>
          <w:szCs w:val="20"/>
          <w:lang w:eastAsia="cs-CZ"/>
        </w:rPr>
        <w:t xml:space="preserve">opakované porušení povinností prodávajícího vyplývající z této </w:t>
      </w:r>
      <w:r w:rsidR="0019436F">
        <w:rPr>
          <w:rFonts w:ascii="Times New Roman" w:eastAsia="Times New Roman" w:hAnsi="Times New Roman" w:cs="Times New Roman"/>
          <w:color w:val="000000"/>
          <w:sz w:val="24"/>
          <w:szCs w:val="20"/>
          <w:lang w:eastAsia="cs-CZ"/>
        </w:rPr>
        <w:t xml:space="preserve">rámcové </w:t>
      </w:r>
      <w:r w:rsidRPr="00621FCE">
        <w:rPr>
          <w:rFonts w:ascii="Times New Roman" w:eastAsia="Times New Roman" w:hAnsi="Times New Roman" w:cs="Times New Roman"/>
          <w:color w:val="000000"/>
          <w:sz w:val="24"/>
          <w:szCs w:val="20"/>
          <w:lang w:eastAsia="cs-CZ"/>
        </w:rPr>
        <w:t xml:space="preserve">smlouvy, přičemž opakovaným porušením se rozumí nejméně třetí porušení jakékoliv </w:t>
      </w:r>
      <w:r w:rsidRPr="00621FCE">
        <w:rPr>
          <w:rFonts w:ascii="Times New Roman" w:eastAsia="Times New Roman" w:hAnsi="Times New Roman" w:cs="Times New Roman"/>
          <w:sz w:val="24"/>
          <w:szCs w:val="20"/>
          <w:lang w:eastAsia="cs-CZ"/>
        </w:rPr>
        <w:t>povinnosti.</w:t>
      </w:r>
    </w:p>
    <w:p w14:paraId="2BF7EFA4" w14:textId="2C43CEDF" w:rsidR="00621FCE" w:rsidRPr="00621FCE" w:rsidRDefault="00621FCE" w:rsidP="00621FCE">
      <w:pPr>
        <w:spacing w:after="60" w:line="240" w:lineRule="auto"/>
        <w:ind w:left="709"/>
        <w:jc w:val="both"/>
        <w:rPr>
          <w:rFonts w:ascii="Times New Roman" w:eastAsia="Times New Roman" w:hAnsi="Times New Roman" w:cs="Times New Roman"/>
          <w:b/>
          <w:i/>
          <w:color w:val="000000"/>
          <w:sz w:val="24"/>
          <w:szCs w:val="20"/>
          <w:lang w:eastAsia="cs-CZ"/>
        </w:rPr>
      </w:pPr>
      <w:r w:rsidRPr="00621FCE">
        <w:rPr>
          <w:rFonts w:ascii="Times New Roman" w:eastAsia="Times New Roman" w:hAnsi="Times New Roman" w:cs="Times New Roman"/>
          <w:sz w:val="24"/>
          <w:szCs w:val="20"/>
          <w:lang w:eastAsia="cs-CZ"/>
        </w:rPr>
        <w:t xml:space="preserve">Kupující je oprávněn ze stejných důvodů odstoupit také pouze od dílčího plnění, jehož se podstatné porušení, definované v tomto článku, týká. Odstoupením kupujícího od dílčího plnění tato </w:t>
      </w:r>
      <w:r w:rsidR="0019436F">
        <w:rPr>
          <w:rFonts w:ascii="Times New Roman" w:eastAsia="Times New Roman" w:hAnsi="Times New Roman" w:cs="Times New Roman"/>
          <w:sz w:val="24"/>
          <w:szCs w:val="20"/>
          <w:lang w:eastAsia="cs-CZ"/>
        </w:rPr>
        <w:t xml:space="preserve">rámcová </w:t>
      </w:r>
      <w:r w:rsidRPr="00621FCE">
        <w:rPr>
          <w:rFonts w:ascii="Times New Roman" w:eastAsia="Times New Roman" w:hAnsi="Times New Roman" w:cs="Times New Roman"/>
          <w:sz w:val="24"/>
          <w:szCs w:val="20"/>
          <w:lang w:eastAsia="cs-CZ"/>
        </w:rPr>
        <w:t>smlouva nezaniká.</w:t>
      </w:r>
    </w:p>
    <w:p w14:paraId="61B13134"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65B994CB" w14:textId="77777777" w:rsidR="00621FCE" w:rsidRPr="00621FCE" w:rsidRDefault="00621FCE" w:rsidP="00621FCE">
      <w:pPr>
        <w:numPr>
          <w:ilvl w:val="0"/>
          <w:numId w:val="12"/>
        </w:numPr>
        <w:spacing w:before="60" w:after="0" w:line="240" w:lineRule="auto"/>
        <w:jc w:val="both"/>
        <w:rPr>
          <w:rFonts w:ascii="Times New Roman" w:eastAsia="Times New Roman" w:hAnsi="Times New Roman" w:cs="Times New Roman"/>
          <w:b/>
          <w:color w:val="000000"/>
          <w:sz w:val="24"/>
          <w:szCs w:val="20"/>
          <w:lang w:eastAsia="cs-CZ"/>
        </w:rPr>
      </w:pPr>
      <w:r w:rsidRPr="00621FCE">
        <w:rPr>
          <w:rFonts w:ascii="Times New Roman" w:eastAsia="Times New Roman" w:hAnsi="Times New Roman" w:cs="Times New Roman"/>
          <w:b/>
          <w:color w:val="000000"/>
          <w:sz w:val="24"/>
          <w:szCs w:val="20"/>
          <w:lang w:eastAsia="cs-CZ"/>
        </w:rPr>
        <w:t>Vyšší moc</w:t>
      </w:r>
    </w:p>
    <w:p w14:paraId="1B8E2815" w14:textId="77777777" w:rsidR="00621FCE" w:rsidRPr="00621FCE" w:rsidRDefault="00621FCE" w:rsidP="00621FCE">
      <w:pPr>
        <w:numPr>
          <w:ilvl w:val="0"/>
          <w:numId w:val="8"/>
        </w:numPr>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7A47C87" w14:textId="77777777" w:rsidR="00621FCE" w:rsidRPr="00621FCE" w:rsidRDefault="00621FCE" w:rsidP="00621FCE">
      <w:pPr>
        <w:numPr>
          <w:ilvl w:val="0"/>
          <w:numId w:val="8"/>
        </w:numPr>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Za překážky dle bodu </w:t>
      </w:r>
      <w:r w:rsidRPr="00621FCE">
        <w:rPr>
          <w:rFonts w:ascii="Times New Roman" w:eastAsia="Times New Roman" w:hAnsi="Times New Roman" w:cs="Times New Roman"/>
          <w:b/>
          <w:i/>
          <w:color w:val="000000"/>
          <w:sz w:val="24"/>
          <w:szCs w:val="24"/>
          <w:lang w:eastAsia="cs-CZ"/>
        </w:rPr>
        <w:t>11.1.</w:t>
      </w:r>
      <w:r w:rsidRPr="00621FCE">
        <w:rPr>
          <w:rFonts w:ascii="Times New Roman" w:eastAsia="Times New Roman" w:hAnsi="Times New Roman" w:cs="Times New Roman"/>
          <w:color w:val="000000"/>
          <w:sz w:val="24"/>
          <w:szCs w:val="24"/>
          <w:lang w:eastAsia="cs-CZ"/>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subdodavatelů.</w:t>
      </w:r>
    </w:p>
    <w:p w14:paraId="3C4A2B26" w14:textId="77777777" w:rsidR="00621FCE" w:rsidRPr="00621FCE" w:rsidRDefault="00621FCE" w:rsidP="00621FCE">
      <w:pPr>
        <w:numPr>
          <w:ilvl w:val="0"/>
          <w:numId w:val="8"/>
        </w:numPr>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621FCE">
        <w:rPr>
          <w:rFonts w:ascii="Times New Roman" w:eastAsia="Times New Roman" w:hAnsi="Times New Roman" w:cs="Times New Roman"/>
          <w:color w:val="000000"/>
          <w:sz w:val="24"/>
          <w:szCs w:val="24"/>
          <w:lang w:eastAsia="cs-CZ"/>
        </w:rPr>
        <w:t>situace</w:t>
      </w:r>
      <w:proofErr w:type="gramEnd"/>
      <w:r w:rsidRPr="00621FCE">
        <w:rPr>
          <w:rFonts w:ascii="Times New Roman" w:eastAsia="Times New Roman" w:hAnsi="Times New Roman" w:cs="Times New Roman"/>
          <w:color w:val="000000"/>
          <w:sz w:val="24"/>
          <w:szCs w:val="24"/>
          <w:lang w:eastAsia="cs-CZ"/>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4661E0F" w14:textId="77777777" w:rsidR="00621FCE" w:rsidRPr="00621FCE" w:rsidRDefault="00621FCE" w:rsidP="00621FCE">
      <w:pPr>
        <w:numPr>
          <w:ilvl w:val="0"/>
          <w:numId w:val="8"/>
        </w:numPr>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lastRenderedPageBreak/>
        <w:t>V případě, že nedojde k dohodě smluvních stran, termíny plnění jednotlivých povinností podle této smlouvy dotčené okolností vylučující odpovědnost se prodlužují o dobu, po kterou okolnost vylučující odpovědnost trvala.</w:t>
      </w:r>
    </w:p>
    <w:p w14:paraId="5C9BE357" w14:textId="77777777" w:rsidR="00621FCE" w:rsidRPr="00621FCE" w:rsidRDefault="00621FCE" w:rsidP="00621FCE">
      <w:pPr>
        <w:numPr>
          <w:ilvl w:val="0"/>
          <w:numId w:val="8"/>
        </w:numPr>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Odpovědnost nevylučuje překážka, která vznikla teprve v době, kdy povinná strana byla v prodlení s plněním své povinnosti, či vznikla z jejích hospodářských poměrů.</w:t>
      </w:r>
    </w:p>
    <w:p w14:paraId="636D5BCB" w14:textId="77777777" w:rsidR="00621FCE" w:rsidRPr="00621FCE" w:rsidRDefault="00621FCE" w:rsidP="00621FCE">
      <w:pPr>
        <w:numPr>
          <w:ilvl w:val="0"/>
          <w:numId w:val="8"/>
        </w:numPr>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Účinky okolnosti vylučující odpovědnost jsou omezeny pouze na dobu, dokud trvá příslušná překážka, s níž jsou tyto účinky spojeny.</w:t>
      </w:r>
    </w:p>
    <w:p w14:paraId="756756C1" w14:textId="77777777" w:rsidR="00621FCE" w:rsidRPr="00621FCE" w:rsidRDefault="00621FCE" w:rsidP="00AE3E59">
      <w:pPr>
        <w:tabs>
          <w:tab w:val="left" w:pos="993"/>
        </w:tabs>
        <w:spacing w:after="120" w:line="240" w:lineRule="auto"/>
        <w:jc w:val="both"/>
        <w:rPr>
          <w:rFonts w:ascii="Times New Roman" w:eastAsia="Times New Roman" w:hAnsi="Times New Roman" w:cs="Times New Roman"/>
          <w:color w:val="000000"/>
          <w:sz w:val="24"/>
          <w:szCs w:val="24"/>
          <w:lang w:eastAsia="cs-CZ"/>
        </w:rPr>
      </w:pPr>
    </w:p>
    <w:p w14:paraId="18782C6B" w14:textId="77777777" w:rsidR="00621FCE" w:rsidRPr="00621FCE" w:rsidRDefault="00621FCE" w:rsidP="00621FCE">
      <w:pPr>
        <w:numPr>
          <w:ilvl w:val="0"/>
          <w:numId w:val="10"/>
        </w:numPr>
        <w:spacing w:before="60" w:after="0" w:line="240" w:lineRule="auto"/>
        <w:jc w:val="both"/>
        <w:rPr>
          <w:rFonts w:ascii="Times New Roman" w:eastAsia="Times New Roman" w:hAnsi="Times New Roman" w:cs="Times New Roman"/>
          <w:b/>
          <w:color w:val="000000"/>
          <w:sz w:val="24"/>
          <w:szCs w:val="20"/>
          <w:lang w:eastAsia="cs-CZ"/>
        </w:rPr>
      </w:pPr>
      <w:r w:rsidRPr="00621FCE">
        <w:rPr>
          <w:rFonts w:ascii="Times New Roman" w:eastAsia="Times New Roman" w:hAnsi="Times New Roman" w:cs="Times New Roman"/>
          <w:b/>
          <w:color w:val="000000"/>
          <w:sz w:val="24"/>
          <w:szCs w:val="20"/>
          <w:lang w:eastAsia="cs-CZ"/>
        </w:rPr>
        <w:t>Zvláštní ujednání</w:t>
      </w:r>
    </w:p>
    <w:p w14:paraId="554CB38D" w14:textId="77777777" w:rsidR="00621FCE" w:rsidRPr="00621FCE" w:rsidRDefault="00621FCE" w:rsidP="00621FCE">
      <w:pPr>
        <w:numPr>
          <w:ilvl w:val="0"/>
          <w:numId w:val="9"/>
        </w:numPr>
        <w:tabs>
          <w:tab w:val="clear" w:pos="720"/>
          <w:tab w:val="left" w:pos="709"/>
          <w:tab w:val="num" w:pos="862"/>
        </w:tabs>
        <w:spacing w:before="60" w:after="0" w:line="240" w:lineRule="auto"/>
        <w:ind w:left="709" w:hanging="709"/>
        <w:jc w:val="both"/>
        <w:rPr>
          <w:rFonts w:ascii="Times New Roman" w:eastAsia="Times New Roman" w:hAnsi="Times New Roman" w:cs="Times New Roman"/>
          <w:color w:val="000000"/>
          <w:sz w:val="24"/>
          <w:szCs w:val="20"/>
          <w:lang w:eastAsia="cs-CZ"/>
        </w:rPr>
      </w:pPr>
      <w:r w:rsidRPr="00621FCE">
        <w:rPr>
          <w:rFonts w:ascii="Times New Roman" w:eastAsia="Times New Roman" w:hAnsi="Times New Roman" w:cs="Times New Roman"/>
          <w:color w:val="000000"/>
          <w:sz w:val="24"/>
          <w:szCs w:val="20"/>
          <w:lang w:eastAsia="cs-CZ"/>
        </w:rPr>
        <w:t xml:space="preserve">Všechny právní vztahy, které vzniknou při realizaci závazků vyplývajících z této smlouvy, se řídí právním řádem České republiky. </w:t>
      </w:r>
    </w:p>
    <w:p w14:paraId="7A910847" w14:textId="3937CB94" w:rsidR="00621FCE" w:rsidRPr="00621FCE" w:rsidRDefault="00621FCE" w:rsidP="00621FCE">
      <w:pPr>
        <w:numPr>
          <w:ilvl w:val="0"/>
          <w:numId w:val="9"/>
        </w:numPr>
        <w:tabs>
          <w:tab w:val="clear" w:pos="720"/>
          <w:tab w:val="left" w:pos="709"/>
          <w:tab w:val="num" w:pos="862"/>
        </w:tabs>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Tuto </w:t>
      </w:r>
      <w:r w:rsidR="0019436F">
        <w:rPr>
          <w:rFonts w:ascii="Times New Roman" w:eastAsia="Times New Roman" w:hAnsi="Times New Roman" w:cs="Times New Roman"/>
          <w:color w:val="000000"/>
          <w:sz w:val="24"/>
          <w:szCs w:val="24"/>
          <w:lang w:eastAsia="cs-CZ"/>
        </w:rPr>
        <w:t xml:space="preserve">rámcovou </w:t>
      </w:r>
      <w:r w:rsidRPr="00621FCE">
        <w:rPr>
          <w:rFonts w:ascii="Times New Roman" w:eastAsia="Times New Roman" w:hAnsi="Times New Roman" w:cs="Times New Roman"/>
          <w:color w:val="000000"/>
          <w:sz w:val="24"/>
          <w:szCs w:val="24"/>
          <w:lang w:eastAsia="cs-CZ"/>
        </w:rPr>
        <w:t>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28F786C1" w14:textId="77777777" w:rsidR="00621FCE" w:rsidRPr="00621FCE" w:rsidRDefault="00621FCE" w:rsidP="00621FCE">
      <w:pPr>
        <w:numPr>
          <w:ilvl w:val="0"/>
          <w:numId w:val="9"/>
        </w:numPr>
        <w:tabs>
          <w:tab w:val="clear" w:pos="720"/>
          <w:tab w:val="left" w:pos="709"/>
          <w:tab w:val="num" w:pos="862"/>
        </w:tabs>
        <w:spacing w:before="60" w:after="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Zástupce kupujícího oprávněný zastupovat ve věcech technických a </w:t>
      </w:r>
      <w:r w:rsidRPr="00621FCE">
        <w:rPr>
          <w:rFonts w:ascii="Times New Roman" w:eastAsia="Times New Roman" w:hAnsi="Times New Roman" w:cs="Times New Roman"/>
          <w:sz w:val="24"/>
          <w:szCs w:val="24"/>
          <w:lang w:eastAsia="cs-CZ"/>
        </w:rPr>
        <w:t>osoba vystavující Objednávku</w:t>
      </w:r>
      <w:r w:rsidRPr="00621FCE">
        <w:rPr>
          <w:rFonts w:ascii="Times New Roman" w:eastAsia="Times New Roman" w:hAnsi="Times New Roman" w:cs="Times New Roman"/>
          <w:color w:val="000000"/>
          <w:sz w:val="24"/>
          <w:szCs w:val="24"/>
          <w:lang w:eastAsia="cs-CZ"/>
        </w:rPr>
        <w:t xml:space="preserve"> může činit pouze úkony, ke kterým ho opravňuje tato smlouva. Úkony jím učiněné nad takto vymezený rámec jsou neplatné.</w:t>
      </w:r>
    </w:p>
    <w:p w14:paraId="3AF95070" w14:textId="32254331"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V souladu </w:t>
      </w:r>
      <w:r w:rsidRPr="00621FCE">
        <w:rPr>
          <w:rFonts w:ascii="Times New Roman" w:eastAsia="Times New Roman" w:hAnsi="Times New Roman" w:cs="Times New Roman"/>
          <w:noProof/>
          <w:sz w:val="24"/>
          <w:szCs w:val="24"/>
          <w:lang w:eastAsia="cs-CZ"/>
        </w:rPr>
        <w:t xml:space="preserve">s § 2 písm. e) zákona č. 320/2001 Sb., o finanční kontrole ve veřejné správě, v platném znění, je prodávající osobou povinnou spolupůsobit při výkonu finanční kontroly, a obdobně i jeho </w:t>
      </w:r>
      <w:r w:rsidR="0019436F">
        <w:rPr>
          <w:rFonts w:ascii="Times New Roman" w:eastAsia="Times New Roman" w:hAnsi="Times New Roman" w:cs="Times New Roman"/>
          <w:noProof/>
          <w:sz w:val="24"/>
          <w:szCs w:val="24"/>
          <w:lang w:eastAsia="cs-CZ"/>
        </w:rPr>
        <w:t>pod</w:t>
      </w:r>
      <w:r w:rsidRPr="00621FCE">
        <w:rPr>
          <w:rFonts w:ascii="Times New Roman" w:eastAsia="Times New Roman" w:hAnsi="Times New Roman" w:cs="Times New Roman"/>
          <w:noProof/>
          <w:sz w:val="24"/>
          <w:szCs w:val="24"/>
          <w:lang w:eastAsia="cs-CZ"/>
        </w:rPr>
        <w:t>dodavatelé.</w:t>
      </w:r>
    </w:p>
    <w:p w14:paraId="098FA69E" w14:textId="1E3DD8F2"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sz w:val="24"/>
          <w:szCs w:val="24"/>
          <w:lang w:eastAsia="cs-CZ"/>
        </w:rPr>
        <w:t xml:space="preserve">Smluvní strany sjednaly, že doručování se provádí na doručovací adresy uvedené </w:t>
      </w:r>
      <w:r w:rsidRPr="00621FCE">
        <w:rPr>
          <w:rFonts w:ascii="Times New Roman" w:eastAsia="Times New Roman" w:hAnsi="Times New Roman" w:cs="Times New Roman"/>
          <w:sz w:val="24"/>
          <w:szCs w:val="24"/>
          <w:lang w:eastAsia="cs-CZ"/>
        </w:rPr>
        <w:br/>
        <w:t xml:space="preserve">v čl. </w:t>
      </w:r>
      <w:r w:rsidRPr="00621FCE">
        <w:rPr>
          <w:rFonts w:ascii="Times New Roman" w:eastAsia="Times New Roman" w:hAnsi="Times New Roman" w:cs="Times New Roman"/>
          <w:b/>
          <w:i/>
          <w:sz w:val="24"/>
          <w:szCs w:val="24"/>
          <w:lang w:eastAsia="cs-CZ"/>
        </w:rPr>
        <w:t>1.</w:t>
      </w:r>
      <w:r w:rsidRPr="00621FCE">
        <w:rPr>
          <w:rFonts w:ascii="Times New Roman" w:eastAsia="Times New Roman" w:hAnsi="Times New Roman" w:cs="Times New Roman"/>
          <w:sz w:val="24"/>
          <w:szCs w:val="24"/>
          <w:lang w:eastAsia="cs-CZ"/>
        </w:rPr>
        <w:t xml:space="preserve"> této </w:t>
      </w:r>
      <w:r w:rsidR="0019436F">
        <w:rPr>
          <w:rFonts w:ascii="Times New Roman" w:eastAsia="Times New Roman" w:hAnsi="Times New Roman" w:cs="Times New Roman"/>
          <w:sz w:val="24"/>
          <w:szCs w:val="24"/>
          <w:lang w:eastAsia="cs-CZ"/>
        </w:rPr>
        <w:t>rámcové s</w:t>
      </w:r>
      <w:r w:rsidRPr="00621FCE">
        <w:rPr>
          <w:rFonts w:ascii="Times New Roman" w:eastAsia="Times New Roman" w:hAnsi="Times New Roman" w:cs="Times New Roman"/>
          <w:sz w:val="24"/>
          <w:szCs w:val="24"/>
          <w:lang w:eastAsia="cs-CZ"/>
        </w:rPr>
        <w:t>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621FCE">
        <w:rPr>
          <w:rFonts w:ascii="Times New Roman" w:eastAsia="Times New Roman" w:hAnsi="Times New Roman" w:cs="Times New Roman"/>
          <w:color w:val="000000"/>
          <w:sz w:val="24"/>
          <w:szCs w:val="24"/>
          <w:lang w:eastAsia="cs-CZ"/>
        </w:rPr>
        <w:t>. Ujednání tohoto článku platí, pokud není ve smlouvě sjednáno jinak.</w:t>
      </w:r>
    </w:p>
    <w:p w14:paraId="66F7AB47" w14:textId="77777777"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color w:val="000000"/>
          <w:sz w:val="24"/>
          <w:szCs w:val="24"/>
          <w:lang w:eastAsia="cs-CZ"/>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621FCE">
        <w:rPr>
          <w:rFonts w:ascii="Times New Roman" w:eastAsia="Times New Roman" w:hAnsi="Times New Roman" w:cs="Times New Roman"/>
          <w:b/>
          <w:i/>
          <w:color w:val="000000"/>
          <w:sz w:val="24"/>
          <w:szCs w:val="24"/>
          <w:lang w:eastAsia="cs-CZ"/>
        </w:rPr>
        <w:t xml:space="preserve">1. </w:t>
      </w:r>
      <w:r w:rsidRPr="00621FCE">
        <w:rPr>
          <w:rFonts w:ascii="Times New Roman" w:eastAsia="Times New Roman" w:hAnsi="Times New Roman" w:cs="Times New Roman"/>
          <w:color w:val="000000"/>
          <w:sz w:val="24"/>
          <w:szCs w:val="24"/>
          <w:lang w:eastAsia="cs-CZ"/>
        </w:rPr>
        <w:t>této smlouvy.</w:t>
      </w:r>
    </w:p>
    <w:p w14:paraId="46729F41" w14:textId="5B57CDD9"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color w:val="000000"/>
          <w:sz w:val="24"/>
          <w:szCs w:val="24"/>
          <w:lang w:eastAsia="cs-CZ"/>
        </w:rPr>
        <w:t xml:space="preserve">Prodávající souhlasí se zveřejněním obsahu této </w:t>
      </w:r>
      <w:r w:rsidR="0019436F">
        <w:rPr>
          <w:rFonts w:ascii="Times New Roman" w:eastAsia="Times New Roman" w:hAnsi="Times New Roman" w:cs="Times New Roman"/>
          <w:color w:val="000000"/>
          <w:sz w:val="24"/>
          <w:szCs w:val="24"/>
          <w:lang w:eastAsia="cs-CZ"/>
        </w:rPr>
        <w:t xml:space="preserve">rámcové </w:t>
      </w:r>
      <w:r w:rsidRPr="00621FCE">
        <w:rPr>
          <w:rFonts w:ascii="Times New Roman" w:eastAsia="Times New Roman" w:hAnsi="Times New Roman" w:cs="Times New Roman"/>
          <w:color w:val="000000"/>
          <w:sz w:val="24"/>
          <w:szCs w:val="24"/>
          <w:lang w:eastAsia="cs-CZ"/>
        </w:rPr>
        <w:t>smlouvy, kromě ustanovení, která obsahují obchodní tajemství.</w:t>
      </w:r>
    </w:p>
    <w:p w14:paraId="36545FFF" w14:textId="43362577"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color w:val="000000"/>
          <w:sz w:val="24"/>
          <w:szCs w:val="24"/>
          <w:lang w:eastAsia="cs-CZ"/>
        </w:rPr>
        <w:t xml:space="preserve">V případě, že nastane rozpor mezi touto smlouvou a jejími přílohami, budou přednostně aplikována ustanovení této </w:t>
      </w:r>
      <w:r w:rsidR="0019436F">
        <w:rPr>
          <w:rFonts w:ascii="Times New Roman" w:eastAsia="Times New Roman" w:hAnsi="Times New Roman" w:cs="Times New Roman"/>
          <w:color w:val="000000"/>
          <w:sz w:val="24"/>
          <w:szCs w:val="24"/>
          <w:lang w:eastAsia="cs-CZ"/>
        </w:rPr>
        <w:t xml:space="preserve">rámcové </w:t>
      </w:r>
      <w:r w:rsidRPr="00621FCE">
        <w:rPr>
          <w:rFonts w:ascii="Times New Roman" w:eastAsia="Times New Roman" w:hAnsi="Times New Roman" w:cs="Times New Roman"/>
          <w:color w:val="000000"/>
          <w:sz w:val="24"/>
          <w:szCs w:val="24"/>
          <w:lang w:eastAsia="cs-CZ"/>
        </w:rPr>
        <w:t>smlouvy.</w:t>
      </w:r>
    </w:p>
    <w:p w14:paraId="5DF39C3E" w14:textId="77777777"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color w:val="000000"/>
          <w:sz w:val="24"/>
          <w:szCs w:val="24"/>
          <w:lang w:eastAsia="cs-CZ"/>
        </w:rPr>
        <w:t>Smluvní strany vylučují možnost odkazu na všeobecné obchodní podmínky kterékoli smluvní strany.</w:t>
      </w:r>
    </w:p>
    <w:p w14:paraId="65BDD1DC" w14:textId="391EEA2D"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color w:val="000000"/>
          <w:sz w:val="24"/>
          <w:szCs w:val="24"/>
          <w:lang w:eastAsia="cs-CZ"/>
        </w:rPr>
        <w:t xml:space="preserve">Prodávající prohlašuje, že touto </w:t>
      </w:r>
      <w:r w:rsidR="0019436F">
        <w:rPr>
          <w:rFonts w:ascii="Times New Roman" w:eastAsia="Times New Roman" w:hAnsi="Times New Roman" w:cs="Times New Roman"/>
          <w:color w:val="000000"/>
          <w:sz w:val="24"/>
          <w:szCs w:val="24"/>
          <w:lang w:eastAsia="cs-CZ"/>
        </w:rPr>
        <w:t xml:space="preserve">rámcové </w:t>
      </w:r>
      <w:r w:rsidRPr="00621FCE">
        <w:rPr>
          <w:rFonts w:ascii="Times New Roman" w:eastAsia="Times New Roman" w:hAnsi="Times New Roman" w:cs="Times New Roman"/>
          <w:color w:val="000000"/>
          <w:sz w:val="24"/>
          <w:szCs w:val="24"/>
          <w:lang w:eastAsia="cs-CZ"/>
        </w:rPr>
        <w:t xml:space="preserve">smlouvou bude vázán i v případě, že po uzavření </w:t>
      </w:r>
      <w:r w:rsidR="0019436F">
        <w:rPr>
          <w:rFonts w:ascii="Times New Roman" w:eastAsia="Times New Roman" w:hAnsi="Times New Roman" w:cs="Times New Roman"/>
          <w:color w:val="000000"/>
          <w:sz w:val="24"/>
          <w:szCs w:val="24"/>
          <w:lang w:eastAsia="cs-CZ"/>
        </w:rPr>
        <w:t xml:space="preserve">rámcové </w:t>
      </w:r>
      <w:r w:rsidRPr="00621FCE">
        <w:rPr>
          <w:rFonts w:ascii="Times New Roman" w:eastAsia="Times New Roman" w:hAnsi="Times New Roman" w:cs="Times New Roman"/>
          <w:color w:val="000000"/>
          <w:sz w:val="24"/>
          <w:szCs w:val="24"/>
          <w:lang w:eastAsia="cs-CZ"/>
        </w:rPr>
        <w:t>smlouvy dojde k podstatné změně okolností, způsobující jeho znevýhodnění při plnění smluvních ujednání, a přebírá na sebe nebezpečí změny těchto okolností dle §1765 zákona č. 89/2012 Sb.</w:t>
      </w:r>
    </w:p>
    <w:p w14:paraId="3E28CEDF" w14:textId="659B11F1"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sz w:val="24"/>
          <w:szCs w:val="24"/>
          <w:lang w:eastAsia="cs-CZ"/>
        </w:rPr>
        <w:lastRenderedPageBreak/>
        <w:t xml:space="preserve">Prodávající se zavazuje strpět zveřejnění této </w:t>
      </w:r>
      <w:r w:rsidR="0019436F">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smlouvy (vč. případných dodatků) v souladu se zákonem</w:t>
      </w:r>
      <w:r w:rsidRPr="00621FCE">
        <w:rPr>
          <w:rFonts w:ascii="Times New Roman" w:eastAsia="Times New Roman" w:hAnsi="Times New Roman" w:cs="Times New Roman"/>
          <w:sz w:val="24"/>
          <w:szCs w:val="24"/>
          <w:shd w:val="clear" w:color="auto" w:fill="FFFFFF"/>
          <w:lang w:eastAsia="cs-CZ"/>
        </w:rPr>
        <w:t xml:space="preserve"> č. 340/2015 Sb., o zvláštních podmínkách účinnosti některých smluv, uveřejňování těchto smluv a o registru smluv (zákon o registru smluv).</w:t>
      </w:r>
    </w:p>
    <w:p w14:paraId="78483978" w14:textId="7C46C7D5" w:rsidR="00621FCE" w:rsidRPr="00EC1F82"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color w:val="000000"/>
          <w:sz w:val="24"/>
          <w:szCs w:val="24"/>
          <w:lang w:eastAsia="cs-CZ"/>
        </w:rPr>
        <w:t xml:space="preserve">Tato </w:t>
      </w:r>
      <w:r w:rsidR="0019436F">
        <w:rPr>
          <w:rFonts w:ascii="Times New Roman" w:eastAsia="Times New Roman" w:hAnsi="Times New Roman" w:cs="Times New Roman"/>
          <w:color w:val="000000"/>
          <w:sz w:val="24"/>
          <w:szCs w:val="24"/>
          <w:lang w:eastAsia="cs-CZ"/>
        </w:rPr>
        <w:t xml:space="preserve">rámcová </w:t>
      </w:r>
      <w:r w:rsidRPr="00621FCE">
        <w:rPr>
          <w:rFonts w:ascii="Times New Roman" w:eastAsia="Times New Roman" w:hAnsi="Times New Roman" w:cs="Times New Roman"/>
          <w:sz w:val="24"/>
          <w:szCs w:val="24"/>
          <w:lang w:eastAsia="cs-CZ"/>
        </w:rPr>
        <w:t xml:space="preserve">smlouva nabývá platnosti dnem jejího podpisu oběma smluvními stranami. </w:t>
      </w:r>
      <w:r w:rsidRPr="0019436F">
        <w:rPr>
          <w:rFonts w:ascii="Times New Roman" w:eastAsia="Times New Roman" w:hAnsi="Times New Roman" w:cs="Times New Roman"/>
          <w:b/>
          <w:bCs/>
          <w:sz w:val="24"/>
          <w:szCs w:val="24"/>
          <w:lang w:eastAsia="cs-CZ"/>
        </w:rPr>
        <w:t xml:space="preserve">Tato </w:t>
      </w:r>
      <w:r w:rsidR="0019436F" w:rsidRPr="0019436F">
        <w:rPr>
          <w:rFonts w:ascii="Times New Roman" w:eastAsia="Times New Roman" w:hAnsi="Times New Roman" w:cs="Times New Roman"/>
          <w:b/>
          <w:bCs/>
          <w:sz w:val="24"/>
          <w:szCs w:val="24"/>
          <w:lang w:eastAsia="cs-CZ"/>
        </w:rPr>
        <w:t xml:space="preserve">rámcová </w:t>
      </w:r>
      <w:r w:rsidRPr="0019436F">
        <w:rPr>
          <w:rFonts w:ascii="Times New Roman" w:eastAsia="Times New Roman" w:hAnsi="Times New Roman" w:cs="Times New Roman"/>
          <w:b/>
          <w:bCs/>
          <w:sz w:val="24"/>
          <w:szCs w:val="24"/>
          <w:lang w:eastAsia="cs-CZ"/>
        </w:rPr>
        <w:t>smlouva nabývá účinnosti po jejím zveřejnění v registru smluv dle zákona o registru smluv, nejdříve však dne 1.1.202</w:t>
      </w:r>
      <w:r w:rsidR="000456E6">
        <w:rPr>
          <w:rFonts w:ascii="Times New Roman" w:eastAsia="Times New Roman" w:hAnsi="Times New Roman" w:cs="Times New Roman"/>
          <w:b/>
          <w:bCs/>
          <w:sz w:val="24"/>
          <w:szCs w:val="24"/>
          <w:lang w:eastAsia="cs-CZ"/>
        </w:rPr>
        <w:t>6</w:t>
      </w:r>
      <w:r w:rsidRPr="00621FCE">
        <w:rPr>
          <w:rFonts w:ascii="Times New Roman" w:eastAsia="Times New Roman" w:hAnsi="Times New Roman" w:cs="Times New Roman"/>
          <w:sz w:val="24"/>
          <w:szCs w:val="24"/>
          <w:lang w:eastAsia="cs-CZ"/>
        </w:rPr>
        <w:t xml:space="preserve">. Zveřejnění této </w:t>
      </w:r>
      <w:r w:rsidR="0019436F">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smlouvy v souladu se zákonem o</w:t>
      </w:r>
      <w:r w:rsidR="00972E70">
        <w:rPr>
          <w:rFonts w:ascii="Times New Roman" w:eastAsia="Times New Roman" w:hAnsi="Times New Roman" w:cs="Times New Roman"/>
          <w:sz w:val="24"/>
          <w:szCs w:val="24"/>
          <w:lang w:eastAsia="cs-CZ"/>
        </w:rPr>
        <w:t> </w:t>
      </w:r>
      <w:r w:rsidRPr="00621FCE">
        <w:rPr>
          <w:rFonts w:ascii="Times New Roman" w:eastAsia="Times New Roman" w:hAnsi="Times New Roman" w:cs="Times New Roman"/>
          <w:sz w:val="24"/>
          <w:szCs w:val="24"/>
          <w:lang w:eastAsia="cs-CZ"/>
        </w:rPr>
        <w:t xml:space="preserve">registru smluv zajistí kupující. Kupující bude informovat prodávajícího o zveřejnění této </w:t>
      </w:r>
      <w:r w:rsidR="0019436F">
        <w:rPr>
          <w:rFonts w:ascii="Times New Roman" w:eastAsia="Times New Roman" w:hAnsi="Times New Roman" w:cs="Times New Roman"/>
          <w:sz w:val="24"/>
          <w:szCs w:val="24"/>
          <w:lang w:eastAsia="cs-CZ"/>
        </w:rPr>
        <w:t xml:space="preserve">rámcové </w:t>
      </w:r>
      <w:r w:rsidRPr="00621FCE">
        <w:rPr>
          <w:rFonts w:ascii="Times New Roman" w:eastAsia="Times New Roman" w:hAnsi="Times New Roman" w:cs="Times New Roman"/>
          <w:sz w:val="24"/>
          <w:szCs w:val="24"/>
          <w:lang w:eastAsia="cs-CZ"/>
        </w:rPr>
        <w:t>smlouvy v registru smluv nejpozději následující pracovní den po uveřejnění, a to prostřednictvím e-mailu zaslaného na e-mailovou adresu prodávajícího uvedenou v čl. 1 této smlouvy</w:t>
      </w:r>
      <w:r w:rsidR="00972E70">
        <w:rPr>
          <w:rFonts w:ascii="Times New Roman" w:eastAsia="Times New Roman" w:hAnsi="Times New Roman" w:cs="Times New Roman"/>
          <w:sz w:val="24"/>
          <w:szCs w:val="24"/>
          <w:lang w:eastAsia="cs-CZ"/>
        </w:rPr>
        <w:t>.</w:t>
      </w:r>
    </w:p>
    <w:p w14:paraId="60CAB479" w14:textId="7F14D355" w:rsidR="00EC1F82" w:rsidRPr="00EC1F82" w:rsidRDefault="00EC1F82" w:rsidP="00EC1F82">
      <w:pPr>
        <w:numPr>
          <w:ilvl w:val="0"/>
          <w:numId w:val="9"/>
        </w:numPr>
        <w:spacing w:after="60" w:line="240" w:lineRule="auto"/>
        <w:ind w:left="709" w:hanging="709"/>
        <w:jc w:val="both"/>
        <w:rPr>
          <w:rFonts w:ascii="Times New Roman" w:eastAsia="Times New Roman" w:hAnsi="Times New Roman" w:cs="Times New Roman"/>
          <w:sz w:val="24"/>
          <w:szCs w:val="24"/>
          <w:lang w:eastAsia="cs-CZ"/>
        </w:rPr>
      </w:pPr>
      <w:r w:rsidRPr="00EC1F82">
        <w:rPr>
          <w:rFonts w:ascii="Times New Roman" w:eastAsia="Times New Roman" w:hAnsi="Times New Roman" w:cs="Times New Roman"/>
          <w:sz w:val="24"/>
          <w:szCs w:val="24"/>
          <w:lang w:eastAsia="cs-CZ"/>
        </w:rPr>
        <w:t>Výš</w:t>
      </w:r>
      <w:r w:rsidR="006D4773">
        <w:rPr>
          <w:rFonts w:ascii="Times New Roman" w:eastAsia="Times New Roman" w:hAnsi="Times New Roman" w:cs="Times New Roman"/>
          <w:sz w:val="24"/>
          <w:szCs w:val="24"/>
          <w:lang w:eastAsia="cs-CZ"/>
        </w:rPr>
        <w:t>e</w:t>
      </w:r>
      <w:r w:rsidR="006D4773">
        <w:t xml:space="preserve"> </w:t>
      </w:r>
      <w:r w:rsidR="006D4773" w:rsidRPr="006D4773">
        <w:rPr>
          <w:rFonts w:ascii="Times New Roman" w:eastAsia="Times New Roman" w:hAnsi="Times New Roman" w:cs="Times New Roman"/>
          <w:sz w:val="24"/>
          <w:szCs w:val="24"/>
          <w:lang w:eastAsia="cs-CZ"/>
        </w:rPr>
        <w:t>uvedené plnění musí být v souladu se zákonnými požadavky na kybernetickou bezpečnost</w:t>
      </w:r>
      <w:r w:rsidR="006D4773">
        <w:rPr>
          <w:rFonts w:ascii="Times New Roman" w:eastAsia="Times New Roman" w:hAnsi="Times New Roman" w:cs="Times New Roman"/>
          <w:sz w:val="24"/>
          <w:szCs w:val="24"/>
          <w:lang w:eastAsia="cs-CZ"/>
        </w:rPr>
        <w:t>.</w:t>
      </w:r>
      <w:bookmarkStart w:id="0" w:name="_GoBack"/>
      <w:bookmarkEnd w:id="0"/>
    </w:p>
    <w:p w14:paraId="05D1A902" w14:textId="3D23B26B"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b/>
          <w:color w:val="000000"/>
          <w:sz w:val="24"/>
          <w:szCs w:val="24"/>
          <w:u w:val="single"/>
          <w:lang w:eastAsia="cs-CZ"/>
        </w:rPr>
      </w:pPr>
      <w:r w:rsidRPr="00621FCE">
        <w:rPr>
          <w:rFonts w:ascii="Times New Roman" w:eastAsia="Times New Roman" w:hAnsi="Times New Roman" w:cs="Times New Roman"/>
          <w:b/>
          <w:color w:val="000000"/>
          <w:sz w:val="24"/>
          <w:szCs w:val="24"/>
          <w:lang w:eastAsia="cs-CZ"/>
        </w:rPr>
        <w:t xml:space="preserve">Smlouva je vyhotovena </w:t>
      </w:r>
      <w:r w:rsidR="00972E70">
        <w:rPr>
          <w:rFonts w:ascii="Times New Roman" w:eastAsia="Times New Roman" w:hAnsi="Times New Roman" w:cs="Times New Roman"/>
          <w:b/>
          <w:color w:val="000000"/>
          <w:sz w:val="24"/>
          <w:szCs w:val="24"/>
          <w:lang w:eastAsia="cs-CZ"/>
        </w:rPr>
        <w:t>v elektronickém originále a podepsána uznávanými elektronickými podpisy</w:t>
      </w:r>
      <w:r w:rsidRPr="00621FCE">
        <w:rPr>
          <w:rFonts w:ascii="Times New Roman" w:eastAsia="Times New Roman" w:hAnsi="Times New Roman" w:cs="Times New Roman"/>
          <w:b/>
          <w:color w:val="000000"/>
          <w:sz w:val="24"/>
          <w:szCs w:val="24"/>
          <w:lang w:eastAsia="cs-CZ"/>
        </w:rPr>
        <w:t>.</w:t>
      </w:r>
    </w:p>
    <w:p w14:paraId="574D614E" w14:textId="77777777" w:rsidR="00621FCE" w:rsidRPr="00621FCE" w:rsidRDefault="00621FCE" w:rsidP="00621FCE">
      <w:pPr>
        <w:numPr>
          <w:ilvl w:val="0"/>
          <w:numId w:val="9"/>
        </w:numPr>
        <w:spacing w:after="60" w:line="240" w:lineRule="auto"/>
        <w:ind w:left="709" w:hanging="709"/>
        <w:jc w:val="both"/>
        <w:rPr>
          <w:rFonts w:ascii="Times New Roman" w:eastAsia="Times New Roman" w:hAnsi="Times New Roman" w:cs="Times New Roman"/>
          <w:color w:val="000000"/>
          <w:sz w:val="24"/>
          <w:szCs w:val="24"/>
          <w:u w:val="single"/>
          <w:lang w:eastAsia="cs-CZ"/>
        </w:rPr>
      </w:pPr>
      <w:r w:rsidRPr="00621FCE">
        <w:rPr>
          <w:rFonts w:ascii="Times New Roman" w:eastAsia="Times New Roman" w:hAnsi="Times New Roman" w:cs="Times New Roman"/>
          <w:sz w:val="24"/>
          <w:szCs w:val="24"/>
          <w:lang w:eastAsia="cs-CZ"/>
        </w:rPr>
        <w:t>Na důkaz souhlasu se zněním celé této Smlouvy připojují obě smluvní strany své podpisy.</w:t>
      </w:r>
    </w:p>
    <w:p w14:paraId="4E9AD449"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p>
    <w:p w14:paraId="24CEE464"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p>
    <w:p w14:paraId="301C8B13" w14:textId="0B463F0A" w:rsidR="00621FCE" w:rsidRPr="00621FCE" w:rsidRDefault="00621FCE" w:rsidP="00621FCE">
      <w:pPr>
        <w:spacing w:after="0" w:line="240" w:lineRule="auto"/>
        <w:jc w:val="both"/>
        <w:rPr>
          <w:rFonts w:ascii="Times New Roman" w:eastAsia="Times New Roman" w:hAnsi="Times New Roman" w:cs="Times New Roman"/>
          <w:i/>
          <w:color w:val="000000"/>
          <w:sz w:val="24"/>
          <w:szCs w:val="24"/>
          <w:lang w:eastAsia="cs-CZ"/>
        </w:rPr>
      </w:pPr>
      <w:r w:rsidRPr="00621FCE">
        <w:rPr>
          <w:rFonts w:ascii="Times New Roman" w:eastAsia="Times New Roman" w:hAnsi="Times New Roman" w:cs="Times New Roman"/>
          <w:i/>
          <w:color w:val="000000"/>
          <w:sz w:val="24"/>
          <w:szCs w:val="24"/>
          <w:lang w:eastAsia="cs-CZ"/>
        </w:rPr>
        <w:t xml:space="preserve">K této Smlouvě jsou připojeny </w:t>
      </w:r>
      <w:r w:rsidR="00FD1368">
        <w:rPr>
          <w:rFonts w:ascii="Times New Roman" w:eastAsia="Times New Roman" w:hAnsi="Times New Roman" w:cs="Times New Roman"/>
          <w:i/>
          <w:color w:val="000000"/>
          <w:sz w:val="24"/>
          <w:szCs w:val="24"/>
          <w:lang w:eastAsia="cs-CZ"/>
        </w:rPr>
        <w:t>3</w:t>
      </w:r>
      <w:r w:rsidRPr="00621FCE">
        <w:rPr>
          <w:rFonts w:ascii="Times New Roman" w:eastAsia="Times New Roman" w:hAnsi="Times New Roman" w:cs="Times New Roman"/>
          <w:i/>
          <w:color w:val="000000"/>
          <w:sz w:val="24"/>
          <w:szCs w:val="24"/>
          <w:lang w:eastAsia="cs-CZ"/>
        </w:rPr>
        <w:t xml:space="preserve"> přílohy, které tvoří její nedílnou součást:</w:t>
      </w:r>
    </w:p>
    <w:p w14:paraId="52101AF6" w14:textId="77777777" w:rsidR="00621FCE" w:rsidRPr="00621FCE" w:rsidRDefault="00621FCE" w:rsidP="00621FCE">
      <w:pPr>
        <w:spacing w:after="0" w:line="240" w:lineRule="auto"/>
        <w:jc w:val="both"/>
        <w:rPr>
          <w:rFonts w:ascii="Times New Roman" w:eastAsia="Times New Roman" w:hAnsi="Times New Roman" w:cs="Times New Roman"/>
          <w:i/>
          <w:color w:val="000000"/>
          <w:sz w:val="24"/>
          <w:szCs w:val="24"/>
          <w:lang w:eastAsia="cs-CZ"/>
        </w:rPr>
      </w:pPr>
    </w:p>
    <w:p w14:paraId="4EE73F02" w14:textId="77777777" w:rsidR="00621FCE" w:rsidRPr="00EF0D30" w:rsidRDefault="00621FCE" w:rsidP="00621FCE">
      <w:pPr>
        <w:spacing w:after="0" w:line="240" w:lineRule="auto"/>
        <w:jc w:val="both"/>
        <w:rPr>
          <w:rFonts w:ascii="Times New Roman" w:eastAsia="Times New Roman" w:hAnsi="Times New Roman" w:cs="Times New Roman"/>
          <w:b/>
          <w:color w:val="000000"/>
          <w:sz w:val="24"/>
          <w:szCs w:val="24"/>
          <w:lang w:eastAsia="cs-CZ"/>
        </w:rPr>
      </w:pPr>
      <w:r w:rsidRPr="00EF0D30">
        <w:rPr>
          <w:rFonts w:ascii="Times New Roman" w:eastAsia="Times New Roman" w:hAnsi="Times New Roman" w:cs="Times New Roman"/>
          <w:b/>
          <w:color w:val="000000"/>
          <w:sz w:val="24"/>
          <w:szCs w:val="24"/>
          <w:lang w:eastAsia="cs-CZ"/>
        </w:rPr>
        <w:t xml:space="preserve">Příloha č. 1 – Ceník zboží </w:t>
      </w:r>
    </w:p>
    <w:p w14:paraId="1869224B" w14:textId="255D6B45" w:rsidR="00621FCE" w:rsidRPr="00EF0D30" w:rsidRDefault="00621FCE" w:rsidP="00621FCE">
      <w:pPr>
        <w:spacing w:after="0" w:line="240" w:lineRule="auto"/>
        <w:jc w:val="both"/>
        <w:rPr>
          <w:rFonts w:ascii="Times New Roman" w:eastAsia="Times New Roman" w:hAnsi="Times New Roman" w:cs="Times New Roman"/>
          <w:b/>
          <w:color w:val="000000"/>
          <w:sz w:val="24"/>
          <w:szCs w:val="24"/>
          <w:lang w:eastAsia="cs-CZ"/>
        </w:rPr>
      </w:pPr>
      <w:r w:rsidRPr="00EF0D30">
        <w:rPr>
          <w:rFonts w:ascii="Times New Roman" w:eastAsia="Times New Roman" w:hAnsi="Times New Roman" w:cs="Times New Roman"/>
          <w:b/>
          <w:color w:val="000000"/>
          <w:sz w:val="24"/>
          <w:szCs w:val="24"/>
          <w:lang w:eastAsia="cs-CZ"/>
        </w:rPr>
        <w:t xml:space="preserve">Příloha č. 2 – Vzor objednávky </w:t>
      </w:r>
    </w:p>
    <w:p w14:paraId="0BE9063E" w14:textId="7982A1C3" w:rsidR="00156BFE" w:rsidRPr="00621FCE" w:rsidRDefault="00156BFE" w:rsidP="00621FCE">
      <w:pPr>
        <w:spacing w:after="0" w:line="240"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Příloha č. 3 – Kybernetická opatření</w:t>
      </w:r>
    </w:p>
    <w:p w14:paraId="145566AC"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        </w:t>
      </w:r>
    </w:p>
    <w:p w14:paraId="2B509CA4"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p>
    <w:p w14:paraId="4E961658"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V Brně, dne: </w:t>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t xml:space="preserve">            </w:t>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t xml:space="preserve">          V ……………</w:t>
      </w:r>
      <w:proofErr w:type="gramStart"/>
      <w:r w:rsidRPr="00621FCE">
        <w:rPr>
          <w:rFonts w:ascii="Times New Roman" w:eastAsia="Times New Roman" w:hAnsi="Times New Roman" w:cs="Times New Roman"/>
          <w:color w:val="000000"/>
          <w:sz w:val="24"/>
          <w:szCs w:val="24"/>
          <w:lang w:eastAsia="cs-CZ"/>
        </w:rPr>
        <w:t>…….</w:t>
      </w:r>
      <w:proofErr w:type="gramEnd"/>
      <w:r w:rsidRPr="00621FCE">
        <w:rPr>
          <w:rFonts w:ascii="Times New Roman" w:eastAsia="Times New Roman" w:hAnsi="Times New Roman" w:cs="Times New Roman"/>
          <w:color w:val="000000"/>
          <w:sz w:val="24"/>
          <w:szCs w:val="24"/>
          <w:lang w:eastAsia="cs-CZ"/>
        </w:rPr>
        <w:t>, dne</w:t>
      </w:r>
    </w:p>
    <w:p w14:paraId="6EE414D8"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p>
    <w:p w14:paraId="3F008B5E"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Za kupujícího</w:t>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r>
      <w:r w:rsidRPr="00621FCE">
        <w:rPr>
          <w:rFonts w:ascii="Times New Roman" w:eastAsia="Times New Roman" w:hAnsi="Times New Roman" w:cs="Times New Roman"/>
          <w:color w:val="000000"/>
          <w:sz w:val="24"/>
          <w:szCs w:val="24"/>
          <w:lang w:eastAsia="cs-CZ"/>
        </w:rPr>
        <w:tab/>
        <w:t>Za prodávajícího</w:t>
      </w:r>
      <w:r w:rsidRPr="00621FCE">
        <w:rPr>
          <w:rFonts w:ascii="Times New Roman" w:eastAsia="Times New Roman" w:hAnsi="Times New Roman" w:cs="Times New Roman"/>
          <w:color w:val="000000"/>
          <w:sz w:val="24"/>
          <w:szCs w:val="24"/>
          <w:lang w:eastAsia="cs-CZ"/>
        </w:rPr>
        <w:tab/>
      </w:r>
    </w:p>
    <w:p w14:paraId="12EF7A61"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                      </w:t>
      </w:r>
    </w:p>
    <w:p w14:paraId="08369DEE"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p>
    <w:p w14:paraId="325559E6" w14:textId="069D137B" w:rsidR="00621FCE" w:rsidRDefault="00621FCE" w:rsidP="00621FCE">
      <w:pPr>
        <w:spacing w:after="0" w:line="240" w:lineRule="auto"/>
        <w:jc w:val="both"/>
        <w:rPr>
          <w:rFonts w:ascii="Times New Roman" w:eastAsia="Times New Roman" w:hAnsi="Times New Roman" w:cs="Times New Roman"/>
          <w:color w:val="000000"/>
          <w:sz w:val="24"/>
          <w:szCs w:val="24"/>
          <w:lang w:eastAsia="cs-CZ"/>
        </w:rPr>
      </w:pPr>
    </w:p>
    <w:p w14:paraId="53011B5E" w14:textId="6C83BC23" w:rsidR="00F24DB6" w:rsidRDefault="00F24DB6" w:rsidP="00621FCE">
      <w:pPr>
        <w:spacing w:after="0" w:line="240" w:lineRule="auto"/>
        <w:jc w:val="both"/>
        <w:rPr>
          <w:rFonts w:ascii="Times New Roman" w:eastAsia="Times New Roman" w:hAnsi="Times New Roman" w:cs="Times New Roman"/>
          <w:color w:val="000000"/>
          <w:sz w:val="24"/>
          <w:szCs w:val="24"/>
          <w:lang w:eastAsia="cs-CZ"/>
        </w:rPr>
      </w:pPr>
    </w:p>
    <w:p w14:paraId="14D58680" w14:textId="77777777" w:rsidR="00F24DB6" w:rsidRPr="00621FCE" w:rsidRDefault="00F24DB6" w:rsidP="00621FCE">
      <w:pPr>
        <w:spacing w:after="0" w:line="240" w:lineRule="auto"/>
        <w:jc w:val="both"/>
        <w:rPr>
          <w:rFonts w:ascii="Times New Roman" w:eastAsia="Times New Roman" w:hAnsi="Times New Roman" w:cs="Times New Roman"/>
          <w:color w:val="000000"/>
          <w:sz w:val="24"/>
          <w:szCs w:val="24"/>
          <w:lang w:eastAsia="cs-CZ"/>
        </w:rPr>
      </w:pPr>
    </w:p>
    <w:p w14:paraId="0F66AD5E" w14:textId="77777777" w:rsidR="00621FCE" w:rsidRPr="00621FCE" w:rsidRDefault="00621FCE" w:rsidP="00621FCE">
      <w:pPr>
        <w:spacing w:after="0" w:line="240" w:lineRule="auto"/>
        <w:jc w:val="both"/>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 xml:space="preserve">                                                                                                         ……………………………………………                ………………………………………….</w:t>
      </w:r>
    </w:p>
    <w:p w14:paraId="71159655" w14:textId="77777777" w:rsidR="00621FCE" w:rsidRPr="00621FCE" w:rsidRDefault="00621FCE" w:rsidP="00621FCE">
      <w:pPr>
        <w:spacing w:after="0" w:line="240" w:lineRule="auto"/>
        <w:rPr>
          <w:rFonts w:ascii="Times New Roman" w:eastAsia="Times New Roman" w:hAnsi="Times New Roman" w:cs="Times New Roman"/>
          <w:bCs/>
          <w:color w:val="000000"/>
          <w:sz w:val="24"/>
          <w:szCs w:val="24"/>
          <w:lang w:eastAsia="cs-CZ"/>
        </w:rPr>
      </w:pPr>
      <w:r w:rsidRPr="00621FCE">
        <w:rPr>
          <w:rFonts w:ascii="Times New Roman" w:eastAsia="Times New Roman" w:hAnsi="Times New Roman" w:cs="Times New Roman"/>
          <w:b/>
          <w:bCs/>
          <w:color w:val="000000"/>
          <w:sz w:val="17"/>
          <w:szCs w:val="17"/>
          <w:lang w:eastAsia="cs-CZ"/>
        </w:rPr>
        <w:t xml:space="preserve">             </w:t>
      </w:r>
      <w:r w:rsidRPr="00621FCE">
        <w:rPr>
          <w:rFonts w:ascii="Times New Roman" w:eastAsia="Times New Roman" w:hAnsi="Times New Roman" w:cs="Times New Roman"/>
          <w:bCs/>
          <w:color w:val="000000"/>
          <w:sz w:val="24"/>
          <w:szCs w:val="24"/>
          <w:lang w:eastAsia="cs-CZ"/>
        </w:rPr>
        <w:t>Veterinární univerzita Brno</w:t>
      </w:r>
    </w:p>
    <w:p w14:paraId="64353B01" w14:textId="77777777" w:rsidR="00621FCE" w:rsidRPr="00621FCE" w:rsidRDefault="00621FCE" w:rsidP="00621FCE">
      <w:pPr>
        <w:spacing w:after="0" w:line="240" w:lineRule="auto"/>
        <w:rPr>
          <w:rFonts w:ascii="Times New Roman" w:eastAsia="Times New Roman" w:hAnsi="Times New Roman" w:cs="Times New Roman"/>
          <w:bCs/>
          <w:color w:val="000000"/>
          <w:sz w:val="24"/>
          <w:szCs w:val="24"/>
          <w:lang w:eastAsia="cs-CZ"/>
        </w:rPr>
      </w:pPr>
      <w:r w:rsidRPr="00621FCE">
        <w:rPr>
          <w:rFonts w:ascii="Times New Roman" w:eastAsia="Times New Roman" w:hAnsi="Times New Roman" w:cs="Times New Roman"/>
          <w:bCs/>
          <w:color w:val="000000"/>
          <w:sz w:val="24"/>
          <w:szCs w:val="24"/>
          <w:lang w:eastAsia="cs-CZ"/>
        </w:rPr>
        <w:t xml:space="preserve">zastoupená </w:t>
      </w:r>
      <w:r w:rsidRPr="00621FCE">
        <w:rPr>
          <w:rFonts w:ascii="Times New Roman" w:eastAsia="Times New Roman" w:hAnsi="Times New Roman" w:cs="Times New Roman"/>
          <w:bCs/>
          <w:sz w:val="24"/>
          <w:szCs w:val="24"/>
          <w:lang w:eastAsia="cs-CZ"/>
        </w:rPr>
        <w:t xml:space="preserve">Ing. Bc. Radko </w:t>
      </w:r>
      <w:proofErr w:type="spellStart"/>
      <w:r w:rsidRPr="00621FCE">
        <w:rPr>
          <w:rFonts w:ascii="Times New Roman" w:eastAsia="Times New Roman" w:hAnsi="Times New Roman" w:cs="Times New Roman"/>
          <w:bCs/>
          <w:sz w:val="24"/>
          <w:szCs w:val="24"/>
          <w:lang w:eastAsia="cs-CZ"/>
        </w:rPr>
        <w:t>Bébarem</w:t>
      </w:r>
      <w:proofErr w:type="spellEnd"/>
      <w:r w:rsidRPr="00621FCE">
        <w:rPr>
          <w:rFonts w:ascii="Times New Roman" w:eastAsia="Times New Roman" w:hAnsi="Times New Roman" w:cs="Times New Roman"/>
          <w:bCs/>
          <w:sz w:val="24"/>
          <w:szCs w:val="24"/>
          <w:lang w:eastAsia="cs-CZ"/>
        </w:rPr>
        <w:t>,</w:t>
      </w:r>
    </w:p>
    <w:p w14:paraId="69258694" w14:textId="77777777" w:rsidR="00621FCE" w:rsidRPr="00621FCE" w:rsidRDefault="00621FCE" w:rsidP="00621FCE">
      <w:pPr>
        <w:spacing w:after="0" w:line="240" w:lineRule="auto"/>
        <w:ind w:firstLine="708"/>
        <w:rPr>
          <w:rFonts w:ascii="Times New Roman" w:eastAsia="Times New Roman" w:hAnsi="Times New Roman" w:cs="Times New Roman"/>
          <w:color w:val="000000"/>
          <w:sz w:val="24"/>
          <w:szCs w:val="24"/>
          <w:lang w:eastAsia="cs-CZ"/>
        </w:rPr>
      </w:pPr>
      <w:r w:rsidRPr="00621FCE">
        <w:rPr>
          <w:rFonts w:ascii="Times New Roman" w:eastAsia="Times New Roman" w:hAnsi="Times New Roman" w:cs="Times New Roman"/>
          <w:color w:val="000000"/>
          <w:sz w:val="24"/>
          <w:szCs w:val="24"/>
          <w:lang w:eastAsia="cs-CZ"/>
        </w:rPr>
        <w:t>kvestorem VETUNI</w:t>
      </w:r>
      <w:r w:rsidRPr="00621FCE" w:rsidDel="00367307">
        <w:rPr>
          <w:rFonts w:ascii="Times New Roman" w:eastAsia="Times New Roman" w:hAnsi="Times New Roman" w:cs="Times New Roman"/>
          <w:i/>
          <w:color w:val="000000"/>
          <w:sz w:val="24"/>
          <w:szCs w:val="24"/>
          <w:shd w:val="clear" w:color="auto" w:fill="F8F8F8"/>
          <w:lang w:eastAsia="cs-CZ"/>
        </w:rPr>
        <w:t xml:space="preserve"> </w:t>
      </w:r>
    </w:p>
    <w:p w14:paraId="59E9C2D2" w14:textId="77777777" w:rsidR="00DB2082" w:rsidRDefault="00DB2082"/>
    <w:sectPr w:rsidR="00DB2082" w:rsidSect="00B56F38">
      <w:footerReference w:type="default" r:id="rId10"/>
      <w:headerReference w:type="first" r:id="rId11"/>
      <w:pgSz w:w="11906" w:h="16838"/>
      <w:pgMar w:top="1417" w:right="1417" w:bottom="42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E56C0" w14:textId="77777777" w:rsidR="007A433B" w:rsidRDefault="007A433B">
      <w:pPr>
        <w:spacing w:after="0" w:line="240" w:lineRule="auto"/>
      </w:pPr>
      <w:r>
        <w:separator/>
      </w:r>
    </w:p>
  </w:endnote>
  <w:endnote w:type="continuationSeparator" w:id="0">
    <w:p w14:paraId="65B4446F" w14:textId="77777777" w:rsidR="007A433B" w:rsidRDefault="007A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663014"/>
      <w:docPartObj>
        <w:docPartGallery w:val="Page Numbers (Bottom of Page)"/>
        <w:docPartUnique/>
      </w:docPartObj>
    </w:sdtPr>
    <w:sdtEndPr/>
    <w:sdtContent>
      <w:p w14:paraId="5FA8C736" w14:textId="77777777" w:rsidR="00984F75" w:rsidRDefault="00972E70" w:rsidP="00BA4D45">
        <w:pPr>
          <w:pStyle w:val="Zpat"/>
          <w:jc w:val="center"/>
        </w:pPr>
        <w:r>
          <w:fldChar w:fldCharType="begin"/>
        </w:r>
        <w:r>
          <w:instrText>PAGE   \* MERGEFORMAT</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41CE0" w14:textId="77777777" w:rsidR="007A433B" w:rsidRDefault="007A433B">
      <w:pPr>
        <w:spacing w:after="0" w:line="240" w:lineRule="auto"/>
      </w:pPr>
      <w:r>
        <w:separator/>
      </w:r>
    </w:p>
  </w:footnote>
  <w:footnote w:type="continuationSeparator" w:id="0">
    <w:p w14:paraId="546AF837" w14:textId="77777777" w:rsidR="007A433B" w:rsidRDefault="007A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C6E1" w14:textId="77777777" w:rsidR="00B56F38" w:rsidRDefault="007A433B" w:rsidP="00B56F38">
    <w:pPr>
      <w:pStyle w:val="Zhlav"/>
      <w:tabs>
        <w:tab w:val="left" w:pos="1333"/>
      </w:tabs>
      <w:rPr>
        <w:color w:val="0000FF"/>
        <w:sz w:val="28"/>
        <w:szCs w:val="28"/>
      </w:rPr>
    </w:pPr>
  </w:p>
  <w:p w14:paraId="7C287F46" w14:textId="77777777" w:rsidR="00B56F38" w:rsidRDefault="00972E70" w:rsidP="00B56F38">
    <w:pPr>
      <w:pStyle w:val="Zhlav"/>
      <w:jc w:val="center"/>
      <w:rPr>
        <w:rFonts w:ascii="Calibri" w:hAnsi="Calibri"/>
        <w:b/>
        <w:color w:val="235183"/>
        <w:sz w:val="28"/>
        <w:szCs w:val="28"/>
      </w:rPr>
    </w:pPr>
    <w:bookmarkStart w:id="1" w:name="_Hlk66794495"/>
    <w:bookmarkStart w:id="2" w:name="_Hlk66794496"/>
    <w:bookmarkStart w:id="3" w:name="_Hlk68697761"/>
    <w:bookmarkStart w:id="4" w:name="_Hlk68697762"/>
    <w:r>
      <w:rPr>
        <w:noProof/>
      </w:rPr>
      <w:drawing>
        <wp:anchor distT="0" distB="0" distL="114300" distR="114300" simplePos="0" relativeHeight="251659264" behindDoc="1" locked="0" layoutInCell="1" allowOverlap="0" wp14:anchorId="0C454BB1" wp14:editId="59758C8E">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7A2F5" w14:textId="77777777" w:rsidR="00B56F38" w:rsidRDefault="007A433B" w:rsidP="00B56F38">
    <w:pPr>
      <w:pStyle w:val="Zhlav"/>
      <w:jc w:val="center"/>
      <w:rPr>
        <w:rFonts w:ascii="Calibri" w:hAnsi="Calibri"/>
        <w:b/>
        <w:color w:val="235183"/>
        <w:sz w:val="28"/>
        <w:szCs w:val="28"/>
      </w:rPr>
    </w:pPr>
  </w:p>
  <w:p w14:paraId="122354AB" w14:textId="77777777" w:rsidR="00B56F38" w:rsidRDefault="00972E70" w:rsidP="00B56F38">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bookmarkEnd w:id="1"/>
  <w:bookmarkEnd w:id="2"/>
  <w:bookmarkEnd w:id="3"/>
  <w:bookmarkEnd w:id="4"/>
  <w:p w14:paraId="7073D86B" w14:textId="77777777" w:rsidR="00B56F38" w:rsidRPr="009E2FE2" w:rsidRDefault="007A433B" w:rsidP="00B56F38">
    <w:pPr>
      <w:pStyle w:val="Zhlav"/>
    </w:pPr>
  </w:p>
  <w:p w14:paraId="274278D5" w14:textId="77777777" w:rsidR="00B56F38" w:rsidRPr="00B56F38" w:rsidRDefault="007A433B" w:rsidP="00B56F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 w15:restartNumberingAfterBreak="0">
    <w:nsid w:val="10681527"/>
    <w:multiLevelType w:val="singleLevel"/>
    <w:tmpl w:val="AE78D602"/>
    <w:lvl w:ilvl="0">
      <w:start w:val="1"/>
      <w:numFmt w:val="decimal"/>
      <w:lvlText w:val="12.%1."/>
      <w:lvlJc w:val="left"/>
      <w:pPr>
        <w:tabs>
          <w:tab w:val="num" w:pos="720"/>
        </w:tabs>
        <w:ind w:left="397" w:hanging="397"/>
      </w:pPr>
      <w:rPr>
        <w:rFonts w:hint="default"/>
        <w:b w:val="0"/>
        <w:i w:val="0"/>
      </w:rPr>
    </w:lvl>
  </w:abstractNum>
  <w:abstractNum w:abstractNumId="2" w15:restartNumberingAfterBreak="0">
    <w:nsid w:val="13931FCA"/>
    <w:multiLevelType w:val="multilevel"/>
    <w:tmpl w:val="4FF4D426"/>
    <w:lvl w:ilvl="0">
      <w:start w:val="1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533962"/>
    <w:multiLevelType w:val="singleLevel"/>
    <w:tmpl w:val="CA9ECAF8"/>
    <w:lvl w:ilvl="0">
      <w:start w:val="1"/>
      <w:numFmt w:val="decimal"/>
      <w:lvlText w:val="11.%1."/>
      <w:lvlJc w:val="left"/>
      <w:pPr>
        <w:tabs>
          <w:tab w:val="num" w:pos="720"/>
        </w:tabs>
        <w:ind w:left="397" w:hanging="397"/>
      </w:pPr>
      <w:rPr>
        <w:rFonts w:hint="default"/>
        <w:b w:val="0"/>
        <w:i w:val="0"/>
      </w:rPr>
    </w:lvl>
  </w:abstractNum>
  <w:abstractNum w:abstractNumId="4" w15:restartNumberingAfterBreak="0">
    <w:nsid w:val="2315177A"/>
    <w:multiLevelType w:val="multilevel"/>
    <w:tmpl w:val="7C1A96AC"/>
    <w:lvl w:ilvl="0">
      <w:start w:val="11"/>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746074"/>
    <w:multiLevelType w:val="multilevel"/>
    <w:tmpl w:val="A208ABDA"/>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4004A8"/>
    <w:multiLevelType w:val="multilevel"/>
    <w:tmpl w:val="A21ED866"/>
    <w:lvl w:ilvl="0">
      <w:start w:val="8"/>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7F35A5"/>
    <w:multiLevelType w:val="multilevel"/>
    <w:tmpl w:val="4E58F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C2028B"/>
    <w:multiLevelType w:val="multilevel"/>
    <w:tmpl w:val="0DC46BF8"/>
    <w:lvl w:ilvl="0">
      <w:start w:val="10"/>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8A14A1"/>
    <w:multiLevelType w:val="multilevel"/>
    <w:tmpl w:val="63F04412"/>
    <w:lvl w:ilvl="0">
      <w:start w:val="8"/>
      <w:numFmt w:val="decimal"/>
      <w:lvlText w:val="%1."/>
      <w:lvlJc w:val="left"/>
      <w:pPr>
        <w:tabs>
          <w:tab w:val="num" w:pos="360"/>
        </w:tabs>
        <w:ind w:left="360" w:hanging="360"/>
      </w:pPr>
      <w:rPr>
        <w:rFonts w:hint="default"/>
        <w:b/>
        <w:i w:val="0"/>
        <w:u w:val="none"/>
      </w:rPr>
    </w:lvl>
    <w:lvl w:ilvl="1">
      <w:start w:val="8"/>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BEA3F46"/>
    <w:multiLevelType w:val="hybridMultilevel"/>
    <w:tmpl w:val="C6B6C550"/>
    <w:lvl w:ilvl="0" w:tplc="3646A344">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813458"/>
    <w:multiLevelType w:val="multilevel"/>
    <w:tmpl w:val="C4C8C1D2"/>
    <w:lvl w:ilvl="0">
      <w:start w:val="3"/>
      <w:numFmt w:val="decimal"/>
      <w:lvlText w:val="%1."/>
      <w:lvlJc w:val="left"/>
      <w:pPr>
        <w:tabs>
          <w:tab w:val="num" w:pos="360"/>
        </w:tabs>
        <w:ind w:left="360" w:hanging="360"/>
      </w:pPr>
      <w:rPr>
        <w:rFonts w:hint="default"/>
        <w:b/>
        <w:i w:val="0"/>
        <w:u w:val="single"/>
      </w:rPr>
    </w:lvl>
    <w:lvl w:ilvl="1">
      <w:start w:val="3"/>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4"/>
  </w:num>
  <w:num w:numId="2">
    <w:abstractNumId w:val="5"/>
  </w:num>
  <w:num w:numId="3">
    <w:abstractNumId w:val="6"/>
  </w:num>
  <w:num w:numId="4">
    <w:abstractNumId w:val="0"/>
  </w:num>
  <w:num w:numId="5">
    <w:abstractNumId w:val="7"/>
  </w:num>
  <w:num w:numId="6">
    <w:abstractNumId w:val="13"/>
  </w:num>
  <w:num w:numId="7">
    <w:abstractNumId w:val="11"/>
  </w:num>
  <w:num w:numId="8">
    <w:abstractNumId w:val="3"/>
  </w:num>
  <w:num w:numId="9">
    <w:abstractNumId w:val="1"/>
  </w:num>
  <w:num w:numId="10">
    <w:abstractNumId w:val="2"/>
  </w:num>
  <w:num w:numId="11">
    <w:abstractNumId w:val="12"/>
  </w:num>
  <w:num w:numId="12">
    <w:abstractNumId w:val="4"/>
  </w:num>
  <w:num w:numId="13">
    <w:abstractNumId w:val="10"/>
  </w:num>
  <w:num w:numId="14">
    <w:abstractNumId w:val="15"/>
  </w:num>
  <w:num w:numId="15">
    <w:abstractNumId w:val="9"/>
  </w:num>
  <w:num w:numId="16">
    <w:abstractNumId w:val="8"/>
  </w:num>
  <w:num w:numId="1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CE"/>
    <w:rsid w:val="00002D1B"/>
    <w:rsid w:val="000456E6"/>
    <w:rsid w:val="00055F65"/>
    <w:rsid w:val="0008673C"/>
    <w:rsid w:val="000C4F97"/>
    <w:rsid w:val="000F1BD7"/>
    <w:rsid w:val="00151CDD"/>
    <w:rsid w:val="00156BFE"/>
    <w:rsid w:val="0019436F"/>
    <w:rsid w:val="001E1860"/>
    <w:rsid w:val="00205146"/>
    <w:rsid w:val="0022748A"/>
    <w:rsid w:val="00232A86"/>
    <w:rsid w:val="002C5FA9"/>
    <w:rsid w:val="00303580"/>
    <w:rsid w:val="00307785"/>
    <w:rsid w:val="00377195"/>
    <w:rsid w:val="004443A8"/>
    <w:rsid w:val="00621FCE"/>
    <w:rsid w:val="006D4773"/>
    <w:rsid w:val="00725D41"/>
    <w:rsid w:val="007709D8"/>
    <w:rsid w:val="007A433B"/>
    <w:rsid w:val="0086587F"/>
    <w:rsid w:val="00874F20"/>
    <w:rsid w:val="008845D5"/>
    <w:rsid w:val="008D1A86"/>
    <w:rsid w:val="009548F6"/>
    <w:rsid w:val="00972E70"/>
    <w:rsid w:val="009B460D"/>
    <w:rsid w:val="009D608B"/>
    <w:rsid w:val="00A66A25"/>
    <w:rsid w:val="00AE3E59"/>
    <w:rsid w:val="00B20FB8"/>
    <w:rsid w:val="00B61516"/>
    <w:rsid w:val="00BF4F0C"/>
    <w:rsid w:val="00D41375"/>
    <w:rsid w:val="00D50B94"/>
    <w:rsid w:val="00DB2082"/>
    <w:rsid w:val="00DD0D01"/>
    <w:rsid w:val="00E56541"/>
    <w:rsid w:val="00EC1F82"/>
    <w:rsid w:val="00EF0D30"/>
    <w:rsid w:val="00F24DB6"/>
    <w:rsid w:val="00F255B5"/>
    <w:rsid w:val="00F604E7"/>
    <w:rsid w:val="00FB5F2E"/>
    <w:rsid w:val="00FD1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1074"/>
  <w15:chartTrackingRefBased/>
  <w15:docId w15:val="{96C5EFD1-ADB6-4FD8-87B3-90906A3A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D608B"/>
    <w:pPr>
      <w:keepNext/>
      <w:keepLines/>
      <w:numPr>
        <w:numId w:val="1"/>
      </w:numPr>
      <w:spacing w:before="240" w:after="0"/>
      <w:outlineLvl w:val="0"/>
    </w:pPr>
    <w:rPr>
      <w:rFonts w:ascii="Times New Roman" w:eastAsiaTheme="majorEastAsia" w:hAnsi="Times New Roman" w:cstheme="majorBidi"/>
      <w:b/>
      <w:color w:val="000000" w:themeColor="text1"/>
      <w:sz w:val="28"/>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608B"/>
    <w:rPr>
      <w:rFonts w:ascii="Times New Roman" w:eastAsiaTheme="majorEastAsia" w:hAnsi="Times New Roman" w:cstheme="majorBidi"/>
      <w:b/>
      <w:color w:val="000000" w:themeColor="text1"/>
      <w:sz w:val="28"/>
      <w:szCs w:val="32"/>
      <w:u w:val="single"/>
    </w:rPr>
  </w:style>
  <w:style w:type="paragraph" w:styleId="Zhlav">
    <w:name w:val="header"/>
    <w:basedOn w:val="Normln"/>
    <w:link w:val="ZhlavChar"/>
    <w:uiPriority w:val="99"/>
    <w:semiHidden/>
    <w:unhideWhenUsed/>
    <w:rsid w:val="00621F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21FCE"/>
  </w:style>
  <w:style w:type="paragraph" w:styleId="Zpat">
    <w:name w:val="footer"/>
    <w:basedOn w:val="Normln"/>
    <w:link w:val="ZpatChar"/>
    <w:uiPriority w:val="99"/>
    <w:semiHidden/>
    <w:unhideWhenUsed/>
    <w:rsid w:val="00621FC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21FCE"/>
  </w:style>
  <w:style w:type="paragraph" w:customStyle="1" w:styleId="Normlnern">
    <w:name w:val="Normální + Černá"/>
    <w:basedOn w:val="Normln"/>
    <w:rsid w:val="00621FCE"/>
    <w:pPr>
      <w:numPr>
        <w:ilvl w:val="1"/>
        <w:numId w:val="2"/>
      </w:numPr>
      <w:spacing w:before="60" w:after="0" w:line="240" w:lineRule="auto"/>
      <w:jc w:val="both"/>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f89de9-6a65-43f5-9fc7-5767b662d36f">
      <Terms xmlns="http://schemas.microsoft.com/office/infopath/2007/PartnerControls"/>
    </lcf76f155ced4ddcb4097134ff3c332f>
    <TaxCatchAll xmlns="211a1b98-658e-44c4-900a-25b29b0139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59B053F01AC242ACA434009CDAF600" ma:contentTypeVersion="17" ma:contentTypeDescription="Vytvoří nový dokument" ma:contentTypeScope="" ma:versionID="a5af0a4b6a0ccc98fdb3f6b4cf88d5d7">
  <xsd:schema xmlns:xsd="http://www.w3.org/2001/XMLSchema" xmlns:xs="http://www.w3.org/2001/XMLSchema" xmlns:p="http://schemas.microsoft.com/office/2006/metadata/properties" xmlns:ns2="211a1b98-658e-44c4-900a-25b29b01394d" xmlns:ns3="aef89de9-6a65-43f5-9fc7-5767b662d36f" targetNamespace="http://schemas.microsoft.com/office/2006/metadata/properties" ma:root="true" ma:fieldsID="ea107ccd296faef671f5bf6b2c267577" ns2:_="" ns3:_="">
    <xsd:import namespace="211a1b98-658e-44c4-900a-25b29b01394d"/>
    <xsd:import namespace="aef89de9-6a65-43f5-9fc7-5767b662d3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a1b98-658e-44c4-900a-25b29b01394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hidden="true" ma:list="{3df63a11-8e8f-49b4-b694-bbdba01f8071}" ma:internalName="TaxCatchAll" ma:showField="CatchAllData" ma:web="211a1b98-658e-44c4-900a-25b29b013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f89de9-6a65-43f5-9fc7-5767b662d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467f03e0-4a5a-46fa-9770-f2a2877b1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5AB31-E6DC-4D6B-903F-24E3C9CD61AD}">
  <ds:schemaRefs>
    <ds:schemaRef ds:uri="http://schemas.microsoft.com/office/2006/metadata/properties"/>
    <ds:schemaRef ds:uri="http://schemas.microsoft.com/office/infopath/2007/PartnerControls"/>
    <ds:schemaRef ds:uri="aef89de9-6a65-43f5-9fc7-5767b662d36f"/>
    <ds:schemaRef ds:uri="211a1b98-658e-44c4-900a-25b29b01394d"/>
  </ds:schemaRefs>
</ds:datastoreItem>
</file>

<file path=customXml/itemProps2.xml><?xml version="1.0" encoding="utf-8"?>
<ds:datastoreItem xmlns:ds="http://schemas.openxmlformats.org/officeDocument/2006/customXml" ds:itemID="{B69A6473-0488-42E2-BAFF-683252A8D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a1b98-658e-44c4-900a-25b29b01394d"/>
    <ds:schemaRef ds:uri="aef89de9-6a65-43f5-9fc7-5767b662d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7CD2D-AFC4-4CE1-907C-EF84F7E04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3886</Words>
  <Characters>22933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Ondřej Procházka</cp:lastModifiedBy>
  <cp:revision>30</cp:revision>
  <dcterms:created xsi:type="dcterms:W3CDTF">2023-06-15T09:08:00Z</dcterms:created>
  <dcterms:modified xsi:type="dcterms:W3CDTF">2025-08-27T07:46:00Z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0x0101007C59B053F01AC242ACA434009CDAF600</vt:lpwstr>
  </property>
</Properties>
</file>